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9" w:rsidRDefault="00D67289" w:rsidP="00D67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програм, </w:t>
      </w:r>
    </w:p>
    <w:p w:rsidR="00A37A0C" w:rsidRDefault="00D67289" w:rsidP="00D67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289">
        <w:rPr>
          <w:rFonts w:ascii="Times New Roman" w:hAnsi="Times New Roman" w:cs="Times New Roman"/>
          <w:b/>
          <w:sz w:val="28"/>
          <w:szCs w:val="28"/>
          <w:lang w:val="uk-UA"/>
        </w:rPr>
        <w:t>за якими працює Комунальний заклад «Корсунь-Шевченківський багатопрофільний навчально-реабілітаційний</w:t>
      </w:r>
    </w:p>
    <w:p w:rsidR="00314AFD" w:rsidRDefault="00D67289" w:rsidP="00D67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«Надія»</w:t>
      </w:r>
      <w:r w:rsidR="00947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Черкаської обласної ради»</w:t>
      </w:r>
      <w:r w:rsidR="00947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6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2018-2019 навчальному році</w:t>
      </w:r>
    </w:p>
    <w:p w:rsidR="00C45453" w:rsidRDefault="00C45453" w:rsidP="00D67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453" w:rsidRPr="00C45453" w:rsidRDefault="00C45453" w:rsidP="00C4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4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 для дітей з тяжкими порушеннями мовлення</w:t>
      </w:r>
    </w:p>
    <w:p w:rsidR="00C45453" w:rsidRPr="00C45453" w:rsidRDefault="00C45453" w:rsidP="00C4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4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(І ступінь)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103"/>
        <w:gridCol w:w="1276"/>
        <w:gridCol w:w="1559"/>
        <w:gridCol w:w="1701"/>
        <w:gridCol w:w="1701"/>
        <w:gridCol w:w="1559"/>
        <w:gridCol w:w="24"/>
        <w:gridCol w:w="1536"/>
      </w:tblGrid>
      <w:tr w:rsidR="00C45453" w:rsidRPr="00C45453" w:rsidTr="00816ECA">
        <w:tc>
          <w:tcPr>
            <w:tcW w:w="1559" w:type="dxa"/>
            <w:vMerge w:val="restart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103" w:type="dxa"/>
            <w:vMerge w:val="restart"/>
            <w:vAlign w:val="center"/>
          </w:tcPr>
          <w:p w:rsidR="00C45453" w:rsidRPr="00C45453" w:rsidRDefault="00C45453" w:rsidP="00C45453">
            <w:pPr>
              <w:spacing w:after="0" w:line="240" w:lineRule="auto"/>
              <w:ind w:left="343" w:hanging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2835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-А, 1-Б, 1-В </w:t>
            </w: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402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-А, 2-Б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119" w:type="dxa"/>
            <w:gridSpan w:val="3"/>
          </w:tcPr>
          <w:p w:rsid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C45453" w:rsidRPr="00C45453" w:rsidTr="00816ECA">
        <w:tc>
          <w:tcPr>
            <w:tcW w:w="1559" w:type="dxa"/>
            <w:vMerge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за програмою</w:t>
            </w:r>
          </w:p>
        </w:tc>
        <w:tc>
          <w:tcPr>
            <w:tcW w:w="1559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</w:t>
            </w:r>
          </w:p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планом</w:t>
            </w:r>
          </w:p>
        </w:tc>
        <w:tc>
          <w:tcPr>
            <w:tcW w:w="1701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за програмою</w:t>
            </w:r>
          </w:p>
        </w:tc>
        <w:tc>
          <w:tcPr>
            <w:tcW w:w="1701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</w:t>
            </w:r>
          </w:p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планом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за програмою</w:t>
            </w:r>
          </w:p>
        </w:tc>
        <w:tc>
          <w:tcPr>
            <w:tcW w:w="1536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</w:t>
            </w:r>
          </w:p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планом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Трофименко Л.І. Навчальні програми для підготовчого, 1-4 класів спеціальних загальноосвітніх навчальних закладів для дітей з тяжкими порушеннями мовлення. Українська мова. Підготовчий клас, 1-4 класи 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3439FD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5453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Данілавічюте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Е.А. Навчальні програми для підготовчого, 1-4 класів спеціальних загальноосвітніх навчальних закла</w:t>
            </w:r>
            <w:r w:rsidR="00816EC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дів для дітей з тяжкими порушен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нями мовлення. Іноземна мова (англійська).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3439FD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5453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Ільяна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В.М. Навчальні програми для підготовчого, 1-4 класів спеціальних загальноосвітніх навчальних закладів для діт</w:t>
            </w:r>
            <w:r w:rsidR="00816EC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ей з тяжкими порушеннями мовлен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ня. Математика. Підготовчий,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3439FD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5453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Природо-знавство</w:t>
            </w:r>
            <w:proofErr w:type="spellEnd"/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Андрусишина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</w:t>
            </w:r>
            <w:r w:rsidR="00816EC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Є. Навчальні програми для підго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товчого, 1-4 класів спеціальних загальноосвітніх навчальних закла</w:t>
            </w:r>
            <w:r w:rsidR="003032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дів для дітей з тяжкими порушен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нями мовлення. Природознавство. Підготовчий,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3439FD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5453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Шеремет Б.Г.,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Галущенко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В.І.,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Притиковська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С.Д.,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Сермєєва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А.Р. Навчальні програми для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підготовчо-го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1-4 класів спеціальних загальноосвітніх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нав-чальних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закладів для дітей з тяжкими порушеннями мовлення. Фізична культура. Підготовчий,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439FD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439FD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Андрусишина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Л.Є. Навчальні програми для підготовчого, 1-4 класів спеціальних загальноосвітніх навчальних закладів для дітей з тяжкими порушеннями мовлення. Основи здоров’я. Підготовчий,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439FD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5453" w:rsidRPr="00C45453" w:rsidTr="00816ECA">
        <w:trPr>
          <w:trHeight w:val="562"/>
        </w:trPr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103" w:type="dxa"/>
          </w:tcPr>
          <w:p w:rsidR="00C45453" w:rsidRPr="00C45453" w:rsidRDefault="00C45453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 Навчальні програми для підготовчого, 1-4 класів спеціальних загальноосвітніх навчальних закладів для дітей з тяжкими </w:t>
            </w:r>
            <w:r w:rsidR="00DB13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</w:t>
            </w:r>
            <w:r w:rsidR="00816EC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рушеннями </w:t>
            </w:r>
            <w:r w:rsidR="00DB136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816EC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ня. Трудове навчання. Підготовчий, 1-4 класи К.2014</w:t>
            </w:r>
          </w:p>
        </w:tc>
        <w:tc>
          <w:tcPr>
            <w:tcW w:w="1276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83" w:type="dxa"/>
            <w:gridSpan w:val="2"/>
          </w:tcPr>
          <w:p w:rsidR="00C45453" w:rsidRP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C45453" w:rsidRDefault="00C45453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439FD" w:rsidRPr="00C45453" w:rsidRDefault="003439FD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1060" w:rsidRPr="00C45453" w:rsidTr="00816ECA">
        <w:trPr>
          <w:trHeight w:val="562"/>
        </w:trPr>
        <w:tc>
          <w:tcPr>
            <w:tcW w:w="1559" w:type="dxa"/>
            <w:vAlign w:val="center"/>
          </w:tcPr>
          <w:p w:rsidR="00321060" w:rsidRDefault="00DB136C" w:rsidP="00C4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Сходинки до інформатики</w:t>
            </w:r>
          </w:p>
        </w:tc>
        <w:tc>
          <w:tcPr>
            <w:tcW w:w="5103" w:type="dxa"/>
          </w:tcPr>
          <w:p w:rsidR="00DB136C" w:rsidRPr="00DB136C" w:rsidRDefault="00DB136C" w:rsidP="00DB136C">
            <w:pPr>
              <w:pStyle w:val="a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B136C">
              <w:rPr>
                <w:rFonts w:ascii="Times New Roman" w:hAnsi="Times New Roman"/>
                <w:sz w:val="18"/>
                <w:szCs w:val="18"/>
              </w:rPr>
              <w:t>Навчальні програми для підготовчого, 1-4 класів спеціальних загальноосвітніх навчальних закладів для дітей з тяжкими порушеннями мовлення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B136C">
              <w:rPr>
                <w:rFonts w:ascii="Times New Roman" w:hAnsi="Times New Roman"/>
                <w:bCs/>
                <w:kern w:val="32"/>
                <w:sz w:val="18"/>
                <w:szCs w:val="18"/>
                <w:lang w:eastAsia="ru-RU"/>
              </w:rPr>
              <w:t>Інформатика</w:t>
            </w:r>
            <w:r>
              <w:rPr>
                <w:rFonts w:ascii="Times New Roman" w:hAnsi="Times New Roman"/>
                <w:bCs/>
                <w:kern w:val="32"/>
                <w:sz w:val="18"/>
                <w:szCs w:val="18"/>
                <w:lang w:eastAsia="ru-RU"/>
              </w:rPr>
              <w:t xml:space="preserve">  </w:t>
            </w:r>
            <w:r w:rsidRPr="00DB136C">
              <w:rPr>
                <w:rFonts w:ascii="Times New Roman" w:hAnsi="Times New Roman"/>
                <w:sz w:val="18"/>
                <w:szCs w:val="18"/>
              </w:rPr>
              <w:t>2-4 класи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136C" w:rsidRDefault="00DB136C" w:rsidP="00DB1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B136C">
              <w:rPr>
                <w:rFonts w:ascii="Times New Roman" w:hAnsi="Times New Roman" w:cs="Times New Roman"/>
                <w:bCs/>
                <w:sz w:val="18"/>
                <w:szCs w:val="18"/>
              </w:rPr>
              <w:t>Укладач</w:t>
            </w:r>
            <w:proofErr w:type="spellEnd"/>
            <w:r w:rsidRPr="00DB13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. наук, старший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науковий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співробітник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проблем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інклюзивної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Коваль Л.В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321060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B1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B136C">
              <w:rPr>
                <w:rFonts w:ascii="Times New Roman" w:hAnsi="Times New Roman" w:cs="Times New Roman"/>
                <w:sz w:val="20"/>
                <w:szCs w:val="20"/>
              </w:rPr>
              <w:t xml:space="preserve"> – 2014</w:t>
            </w:r>
          </w:p>
        </w:tc>
        <w:tc>
          <w:tcPr>
            <w:tcW w:w="1276" w:type="dxa"/>
            <w:vAlign w:val="center"/>
          </w:tcPr>
          <w:p w:rsidR="00321060" w:rsidRPr="00C45453" w:rsidRDefault="00321060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21060" w:rsidRPr="00C45453" w:rsidRDefault="00321060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21060" w:rsidRPr="00C45453" w:rsidRDefault="00321060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21060" w:rsidRPr="00C45453" w:rsidRDefault="00DB136C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83" w:type="dxa"/>
            <w:gridSpan w:val="2"/>
          </w:tcPr>
          <w:p w:rsidR="00321060" w:rsidRPr="00C45453" w:rsidRDefault="00321060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DB136C" w:rsidRDefault="00DB136C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1060" w:rsidRDefault="00DB136C" w:rsidP="00C4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DB136C" w:rsidRPr="00C45453" w:rsidTr="003948A7">
        <w:trPr>
          <w:trHeight w:val="56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Музичне мистецтво</w:t>
            </w:r>
          </w:p>
        </w:tc>
        <w:tc>
          <w:tcPr>
            <w:tcW w:w="5103" w:type="dxa"/>
          </w:tcPr>
          <w:p w:rsidR="00DB136C" w:rsidRPr="00DB136C" w:rsidRDefault="00DB136C" w:rsidP="00DB1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Квітка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Н.О.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ідготовчого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, 1-4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загальноосвітніх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з тяжкими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порушеннями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мовлен-ня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Музичне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ідготовчий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, 1-4 </w:t>
            </w:r>
            <w:proofErr w:type="spellStart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proofErr w:type="spellEnd"/>
            <w:r w:rsidRPr="00DB136C">
              <w:rPr>
                <w:rFonts w:ascii="Times New Roman" w:hAnsi="Times New Roman" w:cs="Times New Roman"/>
                <w:sz w:val="18"/>
                <w:szCs w:val="18"/>
              </w:rPr>
              <w:t xml:space="preserve"> К.2014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3948A7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B136C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DB136C" w:rsidRPr="00C45453" w:rsidTr="003948A7">
        <w:trPr>
          <w:trHeight w:val="56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103" w:type="dxa"/>
          </w:tcPr>
          <w:p w:rsidR="00DB136C" w:rsidRPr="00C45453" w:rsidRDefault="00DB136C" w:rsidP="00DB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 Навчальні програми для підготовчого, 1-4 класів спеціальних загальноосвітніх навчальних закладів для дітей з тяжкими порушеннями мовлення. Образотворче мистецтво. Підготовчий, 1-4 класи К.2014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DB136C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48A7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DB136C" w:rsidRPr="00C45453" w:rsidTr="003948A7">
        <w:trPr>
          <w:trHeight w:val="56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Корекція мовлення</w:t>
            </w:r>
          </w:p>
        </w:tc>
        <w:tc>
          <w:tcPr>
            <w:tcW w:w="5103" w:type="dxa"/>
          </w:tcPr>
          <w:p w:rsidR="00DB136C" w:rsidRPr="00C45453" w:rsidRDefault="00DB136C" w:rsidP="00DB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Трофименко Л.І.,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Ільяна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В.М., Пригода З.С.,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Грибань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Г.В.. Аркадьєва О.О. Програма з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«Корекція мовлення». 2016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3948A7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B136C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B136C" w:rsidRPr="00C45453" w:rsidTr="003948A7">
        <w:trPr>
          <w:trHeight w:val="56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Корекція розвитку</w:t>
            </w:r>
          </w:p>
        </w:tc>
        <w:tc>
          <w:tcPr>
            <w:tcW w:w="5103" w:type="dxa"/>
          </w:tcPr>
          <w:p w:rsidR="00DB136C" w:rsidRPr="00C45453" w:rsidRDefault="00DB136C" w:rsidP="00DB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 Програма з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«Корекція розвитку» для підготовчих, 1-4 класів спеціальних загальноосвітніх навчальних закладів для дітей з тяжкими порушеннями мовлення. 2016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DB136C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48A7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DB136C" w:rsidRPr="00C45453" w:rsidTr="003948A7">
        <w:trPr>
          <w:trHeight w:val="37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Логоритміка</w:t>
            </w:r>
            <w:proofErr w:type="spellEnd"/>
          </w:p>
        </w:tc>
        <w:tc>
          <w:tcPr>
            <w:tcW w:w="5103" w:type="dxa"/>
          </w:tcPr>
          <w:p w:rsidR="00DB136C" w:rsidRPr="00C45453" w:rsidRDefault="00DB136C" w:rsidP="00DB1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Куравська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Л.С. Програма з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Логоритміка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для підготовчих, 1-4 класів спеціальних загальноосвітніх навчальних закладів для дітей з тяжкими порушеннями мовлення. 2016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DB136C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48A7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DB136C" w:rsidRPr="00C45453" w:rsidTr="003948A7">
        <w:trPr>
          <w:trHeight w:val="562"/>
        </w:trPr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Лікувальна фізкультура</w:t>
            </w:r>
          </w:p>
        </w:tc>
        <w:tc>
          <w:tcPr>
            <w:tcW w:w="5103" w:type="dxa"/>
          </w:tcPr>
          <w:p w:rsidR="00DB136C" w:rsidRPr="00C45453" w:rsidRDefault="00DB136C" w:rsidP="00DB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Чепурний А.В. 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«Лікувальна фізкультура» для підготовчих, 1-6 класів спеціальних загальноосвітніх навчальних закладів для дітей з тяжкими порушеннями мовлення. 2016</w:t>
            </w:r>
          </w:p>
        </w:tc>
        <w:tc>
          <w:tcPr>
            <w:tcW w:w="1276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DB136C" w:rsidRPr="00C45453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DB136C" w:rsidRDefault="00DB136C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48A7" w:rsidRPr="00C45453" w:rsidRDefault="003948A7" w:rsidP="00DB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816ECA" w:rsidRDefault="00816ECA" w:rsidP="0081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16ECA" w:rsidRPr="00C45453" w:rsidRDefault="00816ECA" w:rsidP="0081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4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 для дітей з тяжкими порушеннями мовлення</w:t>
      </w:r>
    </w:p>
    <w:p w:rsidR="00816ECA" w:rsidRDefault="00816ECA" w:rsidP="0081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454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Pr="00C4545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ступінь)</w:t>
      </w:r>
    </w:p>
    <w:p w:rsidR="00AF1202" w:rsidRDefault="00AF1202" w:rsidP="00816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103"/>
        <w:gridCol w:w="1276"/>
        <w:gridCol w:w="1559"/>
        <w:gridCol w:w="1701"/>
        <w:gridCol w:w="1701"/>
        <w:gridCol w:w="1538"/>
        <w:gridCol w:w="45"/>
        <w:gridCol w:w="1536"/>
      </w:tblGrid>
      <w:tr w:rsidR="00AF1202" w:rsidRPr="00C45453" w:rsidTr="009624B4">
        <w:tc>
          <w:tcPr>
            <w:tcW w:w="1559" w:type="dxa"/>
            <w:vMerge w:val="restart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5103" w:type="dxa"/>
            <w:vMerge w:val="restart"/>
            <w:vAlign w:val="center"/>
          </w:tcPr>
          <w:p w:rsidR="00AF1202" w:rsidRPr="00C45453" w:rsidRDefault="00AF1202" w:rsidP="009624B4">
            <w:pPr>
              <w:spacing w:after="0" w:line="240" w:lineRule="auto"/>
              <w:ind w:left="343" w:hanging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2835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454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AF1202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202" w:rsidRPr="00C45453" w:rsidTr="009624B4">
        <w:tc>
          <w:tcPr>
            <w:tcW w:w="1559" w:type="dxa"/>
            <w:vMerge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за програмою</w:t>
            </w:r>
          </w:p>
        </w:tc>
        <w:tc>
          <w:tcPr>
            <w:tcW w:w="1559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К-сть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год. </w:t>
            </w:r>
          </w:p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планом</w:t>
            </w:r>
          </w:p>
        </w:tc>
        <w:tc>
          <w:tcPr>
            <w:tcW w:w="1701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103" w:type="dxa"/>
          </w:tcPr>
          <w:p w:rsidR="00292AC4" w:rsidRPr="00292AC4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мовленняУкраїнська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  <w:p w:rsidR="00AF1202" w:rsidRPr="00C45453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к.пед.наук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старший науковий співробітник лабораторії логопедії Трофименко Л.І.Київ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103" w:type="dxa"/>
          </w:tcPr>
          <w:p w:rsidR="00292AC4" w:rsidRPr="00292AC4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мовленняУКРАЇНСЬКА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ЛІТЕРАТУРА</w:t>
            </w:r>
          </w:p>
          <w:p w:rsidR="00AF1202" w:rsidRPr="00C45453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к.пед.н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старший науковий співробітник лабораторії логопедії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Бартєнєва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Л.І.Київ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103" w:type="dxa"/>
          </w:tcPr>
          <w:p w:rsidR="00292AC4" w:rsidRPr="00292AC4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мовленняАнглійська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  <w:p w:rsidR="00AF1202" w:rsidRPr="00C45453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Данілавічютє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Е.А.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к.пед.н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ст.н.сп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завідувач лабораторії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логопедіїКиїв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- 2014</w:t>
            </w:r>
          </w:p>
        </w:tc>
        <w:tc>
          <w:tcPr>
            <w:tcW w:w="1276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5103" w:type="dxa"/>
          </w:tcPr>
          <w:p w:rsidR="00292AC4" w:rsidRPr="00292AC4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  <w:r w:rsidR="006F37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СВІТОВА ЛІТЕРАТУРА</w:t>
            </w:r>
          </w:p>
          <w:p w:rsidR="00AF1202" w:rsidRPr="00C45453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Данілавічютє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Е.А.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к.пед.н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ст.н.сп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завідувач лабораторії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логопедіїКиїв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- 2014</w:t>
            </w:r>
          </w:p>
        </w:tc>
        <w:tc>
          <w:tcPr>
            <w:tcW w:w="1276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103" w:type="dxa"/>
          </w:tcPr>
          <w:p w:rsidR="00292AC4" w:rsidRPr="00292AC4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мовленняІСТОРІЯ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УКРАЇНИ</w:t>
            </w:r>
          </w:p>
          <w:p w:rsidR="00AF1202" w:rsidRPr="00C45453" w:rsidRDefault="00292AC4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Ю.В., кандидат педагогічних наук, </w:t>
            </w:r>
            <w:proofErr w:type="spellStart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292AC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лабораторії логопедії 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292AC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103" w:type="dxa"/>
          </w:tcPr>
          <w:p w:rsidR="00AF1202" w:rsidRPr="00C45453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мовленняМатематика5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Ільяна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В.М. кандидат педагогічних наук,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лабораторії логопедії Київ - 2014 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Природо-знавство</w:t>
            </w:r>
            <w:proofErr w:type="spellEnd"/>
          </w:p>
        </w:tc>
        <w:tc>
          <w:tcPr>
            <w:tcW w:w="5103" w:type="dxa"/>
          </w:tcPr>
          <w:p w:rsidR="00AE65F5" w:rsidRPr="00AE65F5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мовленняПриродознавство5 клас</w:t>
            </w:r>
          </w:p>
          <w:p w:rsidR="00AF1202" w:rsidRPr="00C45453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к.психол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наук, старший науковий співробітник лабораторії логопедії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Андрусишина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Л.Є.Київ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AE65F5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AE65F5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103" w:type="dxa"/>
          </w:tcPr>
          <w:p w:rsidR="00AE65F5" w:rsidRPr="00AE65F5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 ФІЗИЧНА КУЛЬТУРА</w:t>
            </w:r>
          </w:p>
          <w:p w:rsidR="00AE65F5" w:rsidRPr="00AE65F5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класУкладачі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Шеремет Б.Г. – кандидат педагогічних наук, професор, директор Інституту фізичної культури та реабілітації, завідувач кафедри дефектології та фізичної реабілітації Державного закладу «Південноукраїнський національний педагогічний університет імені К.Д. Ушинського».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Галущенко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В.І. – кандидат педагогічних наук, викладач кафедри дефектології та фізичної реабілітації Державного закладу «Південноукраїнський національний педагогічний університет імені К.Д. Ушинського».</w:t>
            </w:r>
          </w:p>
          <w:p w:rsidR="00AF1202" w:rsidRPr="00C45453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Притиковська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С.Д. – завідувач Одеським спеціальним дошкільним закладом «Ясла-садок» №193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компенсуючого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типу, кандидат педагогічних наук, вчитель-логопед вищої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категорії.Маматова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З.Р. – викладач кафедри дефектології та фізичної      реабілітації Державного закладу «Південноукраїнський національний педагогічний університет імені  К.Д. Ушинського». Одеса - 2014</w:t>
            </w:r>
          </w:p>
        </w:tc>
        <w:tc>
          <w:tcPr>
            <w:tcW w:w="1276" w:type="dxa"/>
            <w:vAlign w:val="center"/>
          </w:tcPr>
          <w:p w:rsidR="00AF1202" w:rsidRPr="00C45453" w:rsidRDefault="00AE65F5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AF1202" w:rsidRPr="00C45453" w:rsidRDefault="00AE65F5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5103" w:type="dxa"/>
          </w:tcPr>
          <w:p w:rsidR="00AE65F5" w:rsidRPr="00AE65F5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мовленняОснови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здоров’я5 клас</w:t>
            </w:r>
          </w:p>
          <w:p w:rsidR="00AF1202" w:rsidRPr="00C45453" w:rsidRDefault="00AE65F5" w:rsidP="00A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к.психол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наук, старший науковий співробітник лабораторії логопедії </w:t>
            </w:r>
            <w:proofErr w:type="spellStart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Андрусишина</w:t>
            </w:r>
            <w:proofErr w:type="spellEnd"/>
            <w:r w:rsidRPr="00AE65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Л.Є.Київ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5103" w:type="dxa"/>
          </w:tcPr>
          <w:p w:rsidR="00AD1803" w:rsidRPr="00AD180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мовленняТРУДОВЕ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НАВЧАННЯ</w:t>
            </w:r>
          </w:p>
          <w:p w:rsidR="00AF1202" w:rsidRPr="00C4545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Ю.В., кандидат педагогічних наук, 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лабораторії логопедії Інституту спеціальної педагогіки НАПН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- 2014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AD1803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Інформатика</w:t>
            </w:r>
          </w:p>
        </w:tc>
        <w:tc>
          <w:tcPr>
            <w:tcW w:w="5103" w:type="dxa"/>
          </w:tcPr>
          <w:p w:rsidR="00AF1202" w:rsidRPr="00C4545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мовленняІнформатика5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к.пед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наук, старший науковий співробітник лаб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ораторії проблем інклюзивної ос</w:t>
            </w: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віти Коваль Л.В.Київ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AD1803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AD1803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3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5103" w:type="dxa"/>
          </w:tcPr>
          <w:p w:rsidR="00AD1803" w:rsidRPr="00AD180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мовленняМузичне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мистецтво5 клас</w:t>
            </w:r>
          </w:p>
          <w:p w:rsidR="00AF1202" w:rsidRPr="00C4545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Укладач: науковий співробітник лабораторії проблем інклюзивної освіти Квітка Н.О.Київ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5103" w:type="dxa"/>
          </w:tcPr>
          <w:p w:rsidR="00AD1803" w:rsidRPr="00AD1803" w:rsidRDefault="00AD1803" w:rsidP="00A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з тяжкими порушеннями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мовленняОБРАЗОТВОРЧЕ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МИСТЕЦТВО</w:t>
            </w:r>
          </w:p>
          <w:p w:rsidR="00AF1202" w:rsidRPr="00C45453" w:rsidRDefault="00AD1803" w:rsidP="00A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Рібцун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Ю.В., кандидат педагогічних наук, 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лабораторії логопедії Київ - 2014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Корекція мовлення</w:t>
            </w:r>
          </w:p>
        </w:tc>
        <w:tc>
          <w:tcPr>
            <w:tcW w:w="5103" w:type="dxa"/>
          </w:tcPr>
          <w:p w:rsidR="00AF1202" w:rsidRPr="00C4545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для 5-10 класів спеціальних загальноосвітніх навчальних закладів для дітей з тяжкими порушеннями мовлення «Корекція мовлення» (Трофименко Л. І.,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Ільяна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 М., Пригода 3. С.,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Грибань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Г. В., Аркадьєва О. О.)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F1202" w:rsidRPr="00C45453" w:rsidRDefault="00AD1803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37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Логоритміка</w:t>
            </w:r>
            <w:proofErr w:type="spellEnd"/>
          </w:p>
        </w:tc>
        <w:tc>
          <w:tcPr>
            <w:tcW w:w="5103" w:type="dxa"/>
          </w:tcPr>
          <w:p w:rsidR="00AF1202" w:rsidRPr="00C45453" w:rsidRDefault="00AD1803" w:rsidP="00A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Логоритміка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» для 5- 10 класів спеціальних загальноосвітніх навчальних закладів для дітей з тяжкими порушеннями мовлення (Трофименко Л. І., Івашко О. А., 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Гавва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 С.,</w:t>
            </w:r>
            <w:proofErr w:type="spellStart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Абдул</w:t>
            </w:r>
            <w:proofErr w:type="spellEnd"/>
            <w:r w:rsidRPr="00AD180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В.)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F1202" w:rsidRPr="00C45453" w:rsidRDefault="00AD1803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1202" w:rsidRPr="00C45453" w:rsidTr="009624B4">
        <w:trPr>
          <w:trHeight w:val="562"/>
        </w:trPr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Лікувальна фізкультура</w:t>
            </w:r>
          </w:p>
        </w:tc>
        <w:tc>
          <w:tcPr>
            <w:tcW w:w="5103" w:type="dxa"/>
          </w:tcPr>
          <w:p w:rsidR="00AF1202" w:rsidRPr="00C45453" w:rsidRDefault="00AF120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Чепурний А.В. </w:t>
            </w:r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C4545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«Лікувальна фізкультура» для підготовчих, 1-6 класів спеціальних загальноосвітніх навчальних закладів для дітей з тяжкими порушеннями мовлення. 2016</w:t>
            </w:r>
          </w:p>
        </w:tc>
        <w:tc>
          <w:tcPr>
            <w:tcW w:w="1276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54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  <w:gridSpan w:val="2"/>
          </w:tcPr>
          <w:p w:rsidR="00AF1202" w:rsidRPr="00C45453" w:rsidRDefault="00AF120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F1202" w:rsidRDefault="00AF1202" w:rsidP="00AF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476A5" w:rsidRDefault="009476A5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476A5" w:rsidRDefault="009476A5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P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24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Програми для дітей із затримкою психічного розвитку</w:t>
      </w:r>
    </w:p>
    <w:p w:rsidR="009624B4" w:rsidRP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24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 ступінь</w:t>
      </w:r>
      <w:r w:rsidRPr="009624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355"/>
        <w:gridCol w:w="2127"/>
        <w:gridCol w:w="2126"/>
      </w:tblGrid>
      <w:tr w:rsidR="009624B4" w:rsidRPr="009624B4" w:rsidTr="009624B4">
        <w:tc>
          <w:tcPr>
            <w:tcW w:w="2093" w:type="dxa"/>
            <w:vMerge w:val="restart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9355" w:type="dxa"/>
            <w:vMerge w:val="restart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4253" w:type="dxa"/>
            <w:gridSpan w:val="2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–А клас</w:t>
            </w:r>
          </w:p>
        </w:tc>
      </w:tr>
      <w:tr w:rsidR="009624B4" w:rsidRPr="009624B4" w:rsidTr="009624B4">
        <w:tc>
          <w:tcPr>
            <w:tcW w:w="2093" w:type="dxa"/>
            <w:vMerge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vMerge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програмою</w:t>
            </w:r>
          </w:p>
        </w:tc>
        <w:tc>
          <w:tcPr>
            <w:tcW w:w="2126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планом</w:t>
            </w:r>
          </w:p>
        </w:tc>
      </w:tr>
      <w:tr w:rsidR="009624B4" w:rsidRPr="009624B4" w:rsidTr="009624B4">
        <w:trPr>
          <w:trHeight w:val="339"/>
        </w:trPr>
        <w:tc>
          <w:tcPr>
            <w:tcW w:w="2093" w:type="dxa"/>
            <w:vMerge w:val="restart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Л.І.Шевчук. Програма з української мови для підготовчого, першого-четвертого класів загальноосвітньої спеціальної школи інтенсивної педагогічної корекції. К.2014</w:t>
            </w:r>
          </w:p>
        </w:tc>
        <w:tc>
          <w:tcPr>
            <w:tcW w:w="2127" w:type="dxa"/>
            <w:vMerge w:val="restart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4+2</w:t>
            </w:r>
          </w:p>
        </w:tc>
        <w:tc>
          <w:tcPr>
            <w:tcW w:w="2126" w:type="dxa"/>
            <w:vMerge w:val="restart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9624B4" w:rsidRPr="009D58D5" w:rsidTr="009624B4">
        <w:trPr>
          <w:trHeight w:val="330"/>
        </w:trPr>
        <w:tc>
          <w:tcPr>
            <w:tcW w:w="2093" w:type="dxa"/>
            <w:vMerge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І.М.Омельченко, Т.Ф.Марчук. Літературне читання 1-4 класи спеціальних загальноосвітніх навчальних закладів для дітей із затримкою психічного розвитку з навчанням українською мовою</w:t>
            </w:r>
          </w:p>
        </w:tc>
        <w:tc>
          <w:tcPr>
            <w:tcW w:w="2127" w:type="dxa"/>
            <w:vMerge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24B4" w:rsidRPr="009624B4" w:rsidTr="009624B4">
        <w:tc>
          <w:tcPr>
            <w:tcW w:w="2093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К.А.Шапочка. Іноземна мова (англійська). 1-4 класи спеціальних загальноосвітніх навчальних закладів для дітей із затримкою психічного розвитку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9624B4" w:rsidRPr="009624B4" w:rsidTr="009624B4">
        <w:trPr>
          <w:trHeight w:val="399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Л.І.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Навчальна програма для спеціальних загальноосвітніх навчальних закладів для  дітей  із затримкою психічного розвитку. Математика (підготовчий, 1-4 класи)  К.2014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624B4" w:rsidRPr="009624B4" w:rsidTr="009624B4">
        <w:trPr>
          <w:trHeight w:val="208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Природознавство. Підготовчий, 1-4 класи   К.2014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24B4" w:rsidRPr="009624B4" w:rsidTr="009624B4"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І.П.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Логвінова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Навчальна програма. Я у світі. 3-4 класи  спеціальних  загальноосвітніх навчальних закладів інтенсивної педагогічної корекції .  К.2014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rPr>
          <w:trHeight w:val="417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Музичне мистецтво. Навчальна програма для спеціальних  загальноосвітніх навчальних закладів  для  дітей  із затримкою психічного розвитку ). К. 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rPr>
          <w:trHeight w:val="425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Навчальна програма з образотворчого мистецтва  для  дітей  із затримкою психічного розвитку. Підготовчий, 1-4 класи загальноосвітніх навчальних закладів інтенсивної педагогічної корекції  К. 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rPr>
          <w:trHeight w:val="473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І.О.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Бугло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Л.О.Макаренко, Л.О.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Мельнікова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А.В.Лапін.  Програма   підготовчий,  1-4 класи для спеціальних загальноосвітніх навчальних закладів  для  дітей  із затримкою психічного розвитку. Трудове навчання. К.2014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rPr>
          <w:trHeight w:val="610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Б.Г.Шеремет, Т.В.Сак, Г.Б.Соколова, З.Р.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Маматова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М.В.Мельниченко. Програма для підготовчого, 1-4 класів спеціальної  загальноосвітньої школи  для  дітей  із затримкою психічного розвитку з предмету «Фізична культура»  Одеса, 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24B4" w:rsidRPr="009624B4" w:rsidTr="009624B4">
        <w:trPr>
          <w:trHeight w:val="441"/>
        </w:trPr>
        <w:tc>
          <w:tcPr>
            <w:tcW w:w="2093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І.І.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Навчальні програми для спеціальних  загальноосвітніх навчальних закладів  для  дітей  із затримкою психічного розвитку. Основи здоров’я (підготовчий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–четвертий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класи)  К. 2014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c>
          <w:tcPr>
            <w:tcW w:w="2093" w:type="dxa"/>
          </w:tcPr>
          <w:p w:rsidR="009624B4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Сходинки до і</w:t>
            </w:r>
            <w:r w:rsidR="009624B4"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нформат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ики</w:t>
            </w:r>
          </w:p>
        </w:tc>
        <w:tc>
          <w:tcPr>
            <w:tcW w:w="9355" w:type="dxa"/>
          </w:tcPr>
          <w:p w:rsid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І.І.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Л.О.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Мельнікова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О.І.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Рябіченко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Навчальна програма для спеціальних загальноосвітніх навчальних закладів для дітей із затримкою психічного розвитку. Сходинки до інформатики (2-4 класи)  К.2014</w:t>
            </w:r>
          </w:p>
          <w:p w:rsidR="001D7752" w:rsidRPr="009624B4" w:rsidRDefault="001D7752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624B4" w:rsidRPr="009624B4" w:rsidTr="009624B4">
        <w:tc>
          <w:tcPr>
            <w:tcW w:w="2093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Корекція розвитку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Логвінова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І.П., Кучеренко Ю.О. Програма з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«Корекція розвитку» (корекція особистісного розвитку) для підготовчих, 1-4 класів спеціальних загальноосвітніх навчальних закладів для дітей із затримкою психічного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розвиткуСак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Т.В.,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Л.І. Програма з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«Корекція розвитку» (корекція когнітивного  розвитку) для підготовчих, 1-4 класів спеціальних загальноосвітніх навчальних закладів для дітей із затримкою психічного розвитку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624B4" w:rsidRPr="009624B4" w:rsidTr="009624B4">
        <w:tc>
          <w:tcPr>
            <w:tcW w:w="2093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</w:tc>
        <w:tc>
          <w:tcPr>
            <w:tcW w:w="9355" w:type="dxa"/>
          </w:tcPr>
          <w:p w:rsidR="009624B4" w:rsidRPr="009624B4" w:rsidRDefault="009624B4" w:rsidP="001D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Бабяк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О.О. Програма з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«Ритміка» для підготовчих, 1-4 класів спеціальних загальноосвітніх навчальних закладів для дітей із затримкою психічного розвитку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24B4" w:rsidRPr="009624B4" w:rsidTr="009624B4">
        <w:tc>
          <w:tcPr>
            <w:tcW w:w="2093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Розвиток мовлення</w:t>
            </w:r>
          </w:p>
        </w:tc>
        <w:tc>
          <w:tcPr>
            <w:tcW w:w="9355" w:type="dxa"/>
          </w:tcPr>
          <w:p w:rsidR="009624B4" w:rsidRPr="009624B4" w:rsidRDefault="009624B4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Омельченко І.М., Федорович Л.О.Програма з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«Розвиток мовлення» для підготовчих, 1-4 класів спеціальних загальноосвітніх навчальних закладів для дітей із затримкою психічного розвитку </w:t>
            </w:r>
          </w:p>
        </w:tc>
        <w:tc>
          <w:tcPr>
            <w:tcW w:w="2127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9624B4" w:rsidRPr="009624B4" w:rsidRDefault="009624B4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1D7752" w:rsidRDefault="001D7752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24B4" w:rsidRPr="009624B4" w:rsidRDefault="009624B4" w:rsidP="00962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24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Програми для дітей із затримкою психічного розвитку  (</w:t>
      </w:r>
      <w:r w:rsidR="003948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ІІ ступінь</w:t>
      </w:r>
      <w:r w:rsidRPr="009624B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  <w:gridCol w:w="1418"/>
        <w:gridCol w:w="1417"/>
        <w:gridCol w:w="1418"/>
        <w:gridCol w:w="1417"/>
      </w:tblGrid>
      <w:tr w:rsidR="001D7752" w:rsidRPr="009624B4" w:rsidTr="000C6888">
        <w:tc>
          <w:tcPr>
            <w:tcW w:w="1809" w:type="dxa"/>
            <w:vMerge w:val="restart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080" w:type="dxa"/>
            <w:vMerge w:val="restart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2835" w:type="dxa"/>
            <w:gridSpan w:val="2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кл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</w:t>
            </w:r>
          </w:p>
        </w:tc>
        <w:tc>
          <w:tcPr>
            <w:tcW w:w="2835" w:type="dxa"/>
            <w:gridSpan w:val="2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948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 клас</w:t>
            </w:r>
          </w:p>
        </w:tc>
      </w:tr>
      <w:tr w:rsidR="001D7752" w:rsidRPr="009624B4" w:rsidTr="000C6888">
        <w:tc>
          <w:tcPr>
            <w:tcW w:w="1809" w:type="dxa"/>
            <w:vMerge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Merge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програмою</w:t>
            </w:r>
          </w:p>
        </w:tc>
        <w:tc>
          <w:tcPr>
            <w:tcW w:w="1417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624B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пл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аном</w:t>
            </w:r>
          </w:p>
        </w:tc>
        <w:tc>
          <w:tcPr>
            <w:tcW w:w="1418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програмою</w:t>
            </w:r>
          </w:p>
        </w:tc>
        <w:tc>
          <w:tcPr>
            <w:tcW w:w="1417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планом</w:t>
            </w:r>
          </w:p>
        </w:tc>
      </w:tr>
      <w:tr w:rsidR="001D7752" w:rsidRPr="009624B4" w:rsidTr="000C6888">
        <w:tc>
          <w:tcPr>
            <w:tcW w:w="1809" w:type="dxa"/>
            <w:vMerge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Л.І.Шевчук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Українська мова 6-7 класи  К.2015</w:t>
            </w:r>
          </w:p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І.М.Омельченко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Українська мова. 8-9 кл.К.2016</w:t>
            </w:r>
          </w:p>
        </w:tc>
        <w:tc>
          <w:tcPr>
            <w:tcW w:w="1418" w:type="dxa"/>
            <w:vAlign w:val="center"/>
          </w:tcPr>
          <w:p w:rsidR="001D7752" w:rsidRPr="009624B4" w:rsidRDefault="00232481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7752" w:rsidRPr="009624B4" w:rsidTr="000C6888">
        <w:trPr>
          <w:trHeight w:val="584"/>
        </w:trPr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080" w:type="dxa"/>
          </w:tcPr>
          <w:p w:rsidR="001D7752" w:rsidRPr="009624B4" w:rsidRDefault="001D7752" w:rsidP="008C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І.М.Омельченко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Українська література. 6-7 кл. К.2015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К.А.Шапочка..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Іноземна мова (Англійська). К.2015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8C2E0E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І.П.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Логвінова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Зарубіжна література. 6-7 класи. К.2015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2E0E" w:rsidRPr="009624B4" w:rsidTr="000C6888">
        <w:tc>
          <w:tcPr>
            <w:tcW w:w="1809" w:type="dxa"/>
          </w:tcPr>
          <w:p w:rsidR="008C2E0E" w:rsidRPr="009624B4" w:rsidRDefault="008C2E0E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080" w:type="dxa"/>
            <w:vMerge w:val="restart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Косенко Ю.М.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Історія (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Історія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України, Всесвітня історія) К.2015</w:t>
            </w:r>
          </w:p>
          <w:p w:rsidR="008C2E0E" w:rsidRPr="009624B4" w:rsidRDefault="008C2E0E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C2E0E" w:rsidRPr="009624B4" w:rsidTr="000C6888">
        <w:trPr>
          <w:trHeight w:val="550"/>
        </w:trPr>
        <w:tc>
          <w:tcPr>
            <w:tcW w:w="1809" w:type="dxa"/>
          </w:tcPr>
          <w:p w:rsidR="008C2E0E" w:rsidRPr="009624B4" w:rsidRDefault="008C2E0E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080" w:type="dxa"/>
            <w:vMerge/>
          </w:tcPr>
          <w:p w:rsidR="008C2E0E" w:rsidRPr="009624B4" w:rsidRDefault="008C2E0E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8C2E0E" w:rsidRPr="009624B4" w:rsidRDefault="008C2E0E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080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Бабяк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О.О.,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Куксін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В.М.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Музичне </w:t>
            </w:r>
            <w:r w:rsidR="00EC73D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мистецтво 6-7 клас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752" w:rsidRPr="009624B4" w:rsidTr="000C6888">
        <w:trPr>
          <w:trHeight w:val="557"/>
        </w:trPr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О.О.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Бабяк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розвитку.Образотворче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мистецтво. 5-7 класи К.2015</w:t>
            </w:r>
          </w:p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752" w:rsidRPr="009624B4" w:rsidTr="000C6888">
        <w:trPr>
          <w:trHeight w:val="377"/>
        </w:trPr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Л.І.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Навчальні програми  для  спеціальних загальноосвітніх навчальних закладів  для дітей із затримкою психічного розвитку. Математика. 5-6 класи. К.2014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1D7752" w:rsidRPr="009624B4" w:rsidRDefault="003948A7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D7752" w:rsidRPr="009624B4" w:rsidRDefault="003948A7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7752" w:rsidRPr="009624B4" w:rsidTr="000C6888">
        <w:trPr>
          <w:trHeight w:val="331"/>
        </w:trPr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080" w:type="dxa"/>
            <w:vMerge w:val="restart"/>
            <w:vAlign w:val="center"/>
          </w:tcPr>
          <w:p w:rsidR="001D7752" w:rsidRPr="009624B4" w:rsidRDefault="001D7752" w:rsidP="00EC7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Сак Т.В.,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Л.І., Ващенко В.М.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Алгебра. Геометрія. 7 клас</w:t>
            </w:r>
          </w:p>
        </w:tc>
        <w:tc>
          <w:tcPr>
            <w:tcW w:w="1418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rPr>
          <w:trHeight w:val="670"/>
        </w:trPr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080" w:type="dxa"/>
            <w:vMerge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Т.В.Сак 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Біологія 6-7 класи  К.2015</w:t>
            </w:r>
          </w:p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В.Д.Сиротюк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для7-9(10)класів спеціальних загальноосвітніх навчальних закладів для дітей із затримкою психічного розвитку. Фізика 7-9(10) класи  К.2016</w:t>
            </w:r>
          </w:p>
        </w:tc>
        <w:tc>
          <w:tcPr>
            <w:tcW w:w="1418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080" w:type="dxa"/>
          </w:tcPr>
          <w:p w:rsidR="001D7752" w:rsidRPr="009624B4" w:rsidRDefault="001D7752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Т.В.Сак 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Хімія  6-7 класи  К.2015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080" w:type="dxa"/>
          </w:tcPr>
          <w:p w:rsidR="001D7752" w:rsidRPr="009624B4" w:rsidRDefault="001D7752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І.І.,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Верхоляд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З.Д.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Географія 6-7 класи  К.2015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080" w:type="dxa"/>
          </w:tcPr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E2F9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авчальні програми  для 5-9 (10) класів спеціальних загальноосвітніх навчальних закладів для дітей із затримкою психічного </w:t>
            </w:r>
            <w:r w:rsidR="000C688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розвитку  </w:t>
            </w:r>
            <w:r w:rsidRPr="001E2F9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Трудове навчання6-7класи</w:t>
            </w:r>
            <w:r w:rsidR="000C688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У</w:t>
            </w:r>
            <w:r w:rsidRPr="001E2F9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кладачі: Лапін А.В.</w:t>
            </w: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E2F9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 – 2015</w:t>
            </w: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E2F9B" w:rsidRPr="001E2F9B" w:rsidRDefault="001E2F9B" w:rsidP="001E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1D7752" w:rsidRPr="009624B4" w:rsidRDefault="000C6888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0C6888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Сак Т.В.,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Прохоренко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Л.І.,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Мельнікова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Л.О.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Інформатика  6-9 кл. К.2016</w:t>
            </w:r>
          </w:p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Default="000C6888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0C6888" w:rsidRPr="009624B4" w:rsidRDefault="000C6888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D7752" w:rsidRPr="009624B4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І.І., Бойчук Ю.Д.  </w:t>
            </w:r>
            <w:r w:rsidR="001D7752"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 програми  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5-9 (10) класів</w:t>
            </w:r>
            <w:r w:rsidR="001D7752"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спеціальних загальноосвітніх навчальних закладів для дітей із затримкою психічн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ого розвитку. Основи здоров’я. 6-7 клас  К.2015</w:t>
            </w:r>
          </w:p>
        </w:tc>
        <w:tc>
          <w:tcPr>
            <w:tcW w:w="1418" w:type="dxa"/>
            <w:vAlign w:val="center"/>
          </w:tcPr>
          <w:p w:rsidR="001D7752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1D7752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D7752" w:rsidRPr="009624B4" w:rsidTr="000C6888">
        <w:tc>
          <w:tcPr>
            <w:tcW w:w="1809" w:type="dxa"/>
          </w:tcPr>
          <w:p w:rsidR="001D7752" w:rsidRPr="009624B4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080" w:type="dxa"/>
          </w:tcPr>
          <w:p w:rsidR="001D7752" w:rsidRPr="009624B4" w:rsidRDefault="001D7752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Шеремет Б.Г., Сак Т.В.,Соколова Г.Б.,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Маматова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З.Р., Мельниченко М.В. Навчальні </w:t>
            </w:r>
            <w:proofErr w:type="spellStart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прогами</w:t>
            </w:r>
            <w:proofErr w:type="spellEnd"/>
            <w:r w:rsidRPr="009624B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для5-9(10)класів спеціальних загальноосвітніх навчальних закладів для дітей із затримкою психічного розвитку. Фізична культура . 6-7 класи. Одеса-2015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1D7752" w:rsidRPr="009624B4" w:rsidRDefault="001D7752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3506" w:rsidRPr="009624B4" w:rsidTr="000C6888">
        <w:tc>
          <w:tcPr>
            <w:tcW w:w="1809" w:type="dxa"/>
          </w:tcPr>
          <w:p w:rsidR="00E23506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8080" w:type="dxa"/>
          </w:tcPr>
          <w:p w:rsidR="00E23506" w:rsidRPr="009624B4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«Лікувальна фізична культура» для 5-9 класів для спеціальних загальноосвітніх навчальних закладів для дітей із затримкою психічного розвитку (Шеремет Б. Г., Сак Т. В., Соколова Г. Б., </w:t>
            </w:r>
            <w:proofErr w:type="spellStart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Маматова</w:t>
            </w:r>
            <w:proofErr w:type="spellEnd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Р., </w:t>
            </w:r>
            <w:proofErr w:type="spellStart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Бабяк</w:t>
            </w:r>
            <w:proofErr w:type="spellEnd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О., Мельниченко М. В.)</w:t>
            </w:r>
          </w:p>
        </w:tc>
        <w:tc>
          <w:tcPr>
            <w:tcW w:w="1418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3506" w:rsidRPr="009624B4" w:rsidTr="000C6888">
        <w:tc>
          <w:tcPr>
            <w:tcW w:w="1809" w:type="dxa"/>
          </w:tcPr>
          <w:p w:rsidR="00E23506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8080" w:type="dxa"/>
          </w:tcPr>
          <w:p w:rsidR="00E23506" w:rsidRPr="009624B4" w:rsidRDefault="00E23506" w:rsidP="0096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E2350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«Розвиток мовлення» для 5-9 класів спеціальних загальноосвітніх навчальних закладів для дітей із затримкою психічного розвитку (Омельченко І. М., Федорович Л. О.)</w:t>
            </w:r>
          </w:p>
        </w:tc>
        <w:tc>
          <w:tcPr>
            <w:tcW w:w="1418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3506" w:rsidRPr="009624B4" w:rsidRDefault="00E23506" w:rsidP="0096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624B4" w:rsidRPr="009624B4" w:rsidRDefault="009624B4" w:rsidP="009624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sectPr w:rsidR="009624B4" w:rsidRPr="009624B4" w:rsidSect="009624B4">
          <w:type w:val="continuous"/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p w:rsidR="00D53563" w:rsidRDefault="00D53563" w:rsidP="00D5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D53563" w:rsidRPr="00D53563" w:rsidRDefault="00D53563" w:rsidP="00D5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535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 для  дітей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зі зниженим слухом( ІІ ступінь</w:t>
      </w:r>
      <w:r w:rsidRPr="00D535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)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710"/>
        <w:gridCol w:w="2835"/>
        <w:gridCol w:w="2551"/>
      </w:tblGrid>
      <w:tr w:rsidR="00D53563" w:rsidRPr="00D53563" w:rsidTr="00D53563">
        <w:tc>
          <w:tcPr>
            <w:tcW w:w="2463" w:type="dxa"/>
            <w:vMerge w:val="restart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710" w:type="dxa"/>
            <w:vMerge w:val="restart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5386" w:type="dxa"/>
            <w:gridSpan w:val="2"/>
          </w:tcPr>
          <w:p w:rsidR="00D53563" w:rsidRPr="00D53563" w:rsidRDefault="00D53563" w:rsidP="00D53563">
            <w:pPr>
              <w:spacing w:after="0" w:line="240" w:lineRule="auto"/>
              <w:ind w:left="473" w:hanging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–А  </w:t>
            </w: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D53563" w:rsidRPr="00D53563" w:rsidTr="00D53563">
        <w:tc>
          <w:tcPr>
            <w:tcW w:w="2463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програмою</w:t>
            </w:r>
          </w:p>
        </w:tc>
        <w:tc>
          <w:tcPr>
            <w:tcW w:w="2551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планом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10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навчальних закладів для 5-10 класів спеціальних загальноосвітніх навчальних закладів для дітей зі зниженим слухом. Українська мова 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літ.</w:t>
            </w:r>
          </w:p>
        </w:tc>
        <w:tc>
          <w:tcPr>
            <w:tcW w:w="7710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навчальних закладів для 5-10 класів спеціальних загальноосвітніх навчальних закладів для дітей зі зниженим слухом. Українська література 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 Програми та рекомендаці</w:t>
            </w:r>
            <w:r w:rsid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ї до розподілу програмного мате</w:t>
            </w: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ріалу загальноосвітніх навчальних закладів для 5-10 класів спеціальних загальноосвітніх навчальних закладів для дітей зі зниженим слухом. Іноземна мова. Зарубіжна література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rPr>
          <w:trHeight w:val="356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552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Програми та рекомендації до розподілу програмного матеріалу загальноосвітніх навчальних закладів для 5-10 класів спеціальних загальноосвітніх навчальних закладів для дітей зі зниженим слухом. Історія України. Всесвітня історія. К.2010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rPr>
          <w:trHeight w:val="235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6B2D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rPr>
          <w:trHeight w:val="525"/>
        </w:trPr>
        <w:tc>
          <w:tcPr>
            <w:tcW w:w="2463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на-вчальних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закладів для 5-10 класів спеціальних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загально-освітніх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навчальних закладів для дітей зі зниженим сл</w:t>
            </w:r>
            <w:r w:rsid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хом. Правознавство. Художня культура. Образотворче мистецтво. Етика. Математика. Алгебра. Геометрія.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720"/>
        </w:trPr>
        <w:tc>
          <w:tcPr>
            <w:tcW w:w="2463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525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навчальних закладів для 5-10 класів спеціальних загальноосвітніх навчальних закладів для дітей зі зниженим слухом. Природознавство. Біологія.  Географія.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376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376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 та ін. Програми та рекомендації до розподілу програмного матеріалу загальноосвітніх навчальних закладів для 5-10 класів спеціальних загальноосвітніх навчальних закладів для дітей зі зниженим слухом. Фізика. Хімія.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376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rPr>
          <w:trHeight w:val="376"/>
        </w:trPr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7710" w:type="dxa"/>
          </w:tcPr>
          <w:p w:rsidR="006B2DBA" w:rsidRPr="006B2DBA" w:rsidRDefault="006B2DBA" w:rsidP="006B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Міністерство освіти і науки України</w:t>
            </w:r>
            <w:r w:rsidR="009D58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Інститут спеціальної педагогіки НАПН України </w:t>
            </w:r>
          </w:p>
          <w:p w:rsidR="006B2DBA" w:rsidRPr="006B2DBA" w:rsidRDefault="006B2DBA" w:rsidP="006B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  <w:r w:rsidR="009D58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МИСТЕЦТВОЗНАВСТВО</w:t>
            </w:r>
          </w:p>
          <w:p w:rsidR="00D53563" w:rsidRPr="00D53563" w:rsidRDefault="006B2DBA" w:rsidP="006B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8-10 класи</w:t>
            </w:r>
            <w:r w:rsidR="009D58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Укладач:  Михайлова Ганна Олексіївна, вчитель вищої категорії, старший вчитель Комунального закладу освіти «Багатопрофільний навчально-реабілітаційний центр» Дніпропетровської обласної ради</w:t>
            </w:r>
            <w:r w:rsidR="009D58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Київ-2016</w:t>
            </w:r>
          </w:p>
        </w:tc>
        <w:tc>
          <w:tcPr>
            <w:tcW w:w="2835" w:type="dxa"/>
            <w:vAlign w:val="center"/>
          </w:tcPr>
          <w:p w:rsidR="00D53563" w:rsidRPr="00D53563" w:rsidRDefault="006B2D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710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Є.С.Грищенко, Д.А.Дем’яненко, В.В.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Стьопкін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Експериментальні програми  для спеціальних шкіл для дітей з вадами слуху. Трудове навчання. 5-10 класи. К.:Початкова школа. 2002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7710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Желєзняк О.В., Гордієнко Т.П., Желєзняк  Н.К. Програми та рекомендації до розподілу програмного матеріалу загальноосвітніх навчальних закладів для 5-10 класів спеціальних загальноосвітніх навчальних закладів для дітей зі зниженим слухом. К.2010 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7710" w:type="dxa"/>
            <w:vMerge w:val="restart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Жук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Литовченко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С.В., Литвинова В.В.,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Борщевська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Л.В., Шеремет Б.Г. та ін.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на-вчальних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закладів для 5-10 класів спеціальних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загально-освітніх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навчальних закладів для дітей зі знижени</w:t>
            </w:r>
            <w:r w:rsidR="006B2D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 слу</w:t>
            </w: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хом. </w:t>
            </w:r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Основи здоров’я. Фізична культура.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710" w:type="dxa"/>
            <w:vMerge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3563" w:rsidRPr="00D53563" w:rsidTr="00D53563">
        <w:tc>
          <w:tcPr>
            <w:tcW w:w="2463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жестова мова</w:t>
            </w:r>
          </w:p>
        </w:tc>
        <w:tc>
          <w:tcPr>
            <w:tcW w:w="7710" w:type="dxa"/>
          </w:tcPr>
          <w:p w:rsidR="00D53563" w:rsidRPr="00D53563" w:rsidRDefault="00D53563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Адамюк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Н.Б. Програми та рекомендації до розподілу програмного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мате-ріалу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загальноосвітніх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на-вчальних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закладів для 1-12 класів спеціальних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загально-освітніх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навчальних закладів для дітей зі зниженим слухом. Жестова мова . Київ 2010</w:t>
            </w:r>
          </w:p>
        </w:tc>
        <w:tc>
          <w:tcPr>
            <w:tcW w:w="2835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D53563" w:rsidRPr="00D53563" w:rsidRDefault="00D53563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33EBA" w:rsidRPr="00D53563" w:rsidTr="00533EBA">
        <w:tc>
          <w:tcPr>
            <w:tcW w:w="2463" w:type="dxa"/>
          </w:tcPr>
          <w:p w:rsidR="00533EBA" w:rsidRPr="00D53563" w:rsidRDefault="00533EBA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7710" w:type="dxa"/>
          </w:tcPr>
          <w:p w:rsidR="00533EBA" w:rsidRPr="00533EBA" w:rsidRDefault="00533EBA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533EBA" w:rsidRPr="00533EBA" w:rsidRDefault="00533EBA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  <w:r w:rsidR="003948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  <w:p w:rsidR="00533EBA" w:rsidRPr="00D53563" w:rsidRDefault="00533EBA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9-10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класиУкладач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  Фролова  Тетяна Миколаївна, вчитель комунального закладу освіти «Багатопрофільний навчально-реабілітаційний ресурсно-методичний центр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та інклюзивного навчання» Дніпропетровської обласної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радиКиїв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2016</w:t>
            </w:r>
          </w:p>
        </w:tc>
        <w:tc>
          <w:tcPr>
            <w:tcW w:w="2835" w:type="dxa"/>
            <w:vAlign w:val="center"/>
          </w:tcPr>
          <w:p w:rsidR="00533EBA" w:rsidRPr="00D53563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533EBA" w:rsidRPr="00D53563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33EBA" w:rsidRPr="00D53563" w:rsidTr="00533EBA">
        <w:tc>
          <w:tcPr>
            <w:tcW w:w="2463" w:type="dxa"/>
          </w:tcPr>
          <w:p w:rsidR="00533EBA" w:rsidRDefault="00533EBA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Лікувальна фізкультура</w:t>
            </w:r>
          </w:p>
        </w:tc>
        <w:tc>
          <w:tcPr>
            <w:tcW w:w="7710" w:type="dxa"/>
          </w:tcPr>
          <w:p w:rsidR="00533EBA" w:rsidRPr="00533EBA" w:rsidRDefault="00533EBA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«Лікувальна фізична культура» для 5-10 класів спеціальних загальноосвітніх навчальних закладів для дітей зі зниженим слухом (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Форостян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0.1., Шеремет Б. Г.,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Лещій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 П., Малій В. М.)</w:t>
            </w:r>
          </w:p>
        </w:tc>
        <w:tc>
          <w:tcPr>
            <w:tcW w:w="2835" w:type="dxa"/>
            <w:vAlign w:val="center"/>
          </w:tcPr>
          <w:p w:rsidR="00533EBA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33EBA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33EBA" w:rsidRPr="00D53563" w:rsidTr="00EC0F95">
        <w:tc>
          <w:tcPr>
            <w:tcW w:w="2463" w:type="dxa"/>
          </w:tcPr>
          <w:p w:rsidR="00533EBA" w:rsidRDefault="00533EBA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РСС та ФМ</w:t>
            </w:r>
          </w:p>
        </w:tc>
        <w:tc>
          <w:tcPr>
            <w:tcW w:w="7710" w:type="dxa"/>
          </w:tcPr>
          <w:p w:rsidR="00533EBA" w:rsidRPr="00533EBA" w:rsidRDefault="00533EBA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навчальних закладів (спеціальних та з інклюзивним навчанням), навчально-реабілітаційних центрів (Федоренко О. Ф.,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Автомонова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І. В.,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Різоль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М. В., </w:t>
            </w:r>
            <w:proofErr w:type="spellStart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Коноваленко</w:t>
            </w:r>
            <w:proofErr w:type="spellEnd"/>
            <w:r w:rsidRPr="00533EB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М. В.)</w:t>
            </w:r>
          </w:p>
        </w:tc>
        <w:tc>
          <w:tcPr>
            <w:tcW w:w="2835" w:type="dxa"/>
            <w:vAlign w:val="center"/>
          </w:tcPr>
          <w:p w:rsidR="00533EBA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533EBA" w:rsidRDefault="00533EBA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C0F95" w:rsidRPr="00D53563" w:rsidTr="00533EBA">
        <w:tc>
          <w:tcPr>
            <w:tcW w:w="2463" w:type="dxa"/>
          </w:tcPr>
          <w:p w:rsidR="00EC0F95" w:rsidRDefault="00EC0F95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Ритміка</w:t>
            </w:r>
          </w:p>
          <w:p w:rsidR="00EC0F95" w:rsidRDefault="00EC0F95" w:rsidP="00D5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EC0F95" w:rsidRPr="00533EBA" w:rsidRDefault="00EC0F95" w:rsidP="0053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C0F9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EC0F9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EC0F9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«Ритміка» для 5-10 класів спеціальних загальноосвітніх навчальних закладів для дітей зі зниженим слухом (Вовченко О. А.)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0F95" w:rsidRDefault="00EC0F95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0F95" w:rsidRDefault="00EC0F95" w:rsidP="00D5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53563" w:rsidRPr="00D53563" w:rsidRDefault="00D53563" w:rsidP="00D5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3563" w:rsidRPr="00D53563" w:rsidRDefault="00D53563" w:rsidP="00D5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D53563" w:rsidRPr="00D53563" w:rsidRDefault="00D53563" w:rsidP="00D5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00556" w:rsidRPr="00D53563" w:rsidRDefault="00900556" w:rsidP="0090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535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Програми для  дітей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глухих ( ІІ ступінь</w:t>
      </w:r>
      <w:r w:rsidRPr="00D535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)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710"/>
        <w:gridCol w:w="2835"/>
        <w:gridCol w:w="2551"/>
      </w:tblGrid>
      <w:tr w:rsidR="00900556" w:rsidRPr="00D53563" w:rsidTr="00D60470">
        <w:tc>
          <w:tcPr>
            <w:tcW w:w="2463" w:type="dxa"/>
            <w:vMerge w:val="restart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7710" w:type="dxa"/>
            <w:vMerge w:val="restart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5386" w:type="dxa"/>
            <w:gridSpan w:val="2"/>
          </w:tcPr>
          <w:p w:rsidR="00900556" w:rsidRPr="00D53563" w:rsidRDefault="00900556" w:rsidP="00D60470">
            <w:pPr>
              <w:spacing w:after="0" w:line="240" w:lineRule="auto"/>
              <w:ind w:left="473" w:hanging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–Б  </w:t>
            </w: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900556" w:rsidRPr="00D53563" w:rsidTr="00D60470">
        <w:tc>
          <w:tcPr>
            <w:tcW w:w="2463" w:type="dxa"/>
            <w:vMerge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  <w:vMerge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програмою</w:t>
            </w:r>
          </w:p>
        </w:tc>
        <w:tc>
          <w:tcPr>
            <w:tcW w:w="2551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К-сть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год. за </w:t>
            </w:r>
            <w:proofErr w:type="spellStart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навч</w:t>
            </w:r>
            <w:proofErr w:type="spellEnd"/>
            <w:r w:rsidRPr="00D5356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планом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710" w:type="dxa"/>
          </w:tcPr>
          <w:p w:rsidR="00900556" w:rsidRPr="00900556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900556" w:rsidRPr="00900556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 Українська мова 5 клас</w:t>
            </w:r>
          </w:p>
          <w:p w:rsidR="00900556" w:rsidRPr="00D53563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Жук В.В., завідувач лабораторії сурдопедагогіки Інституту спеціальної педагогіки НАПН </w:t>
            </w:r>
            <w:proofErr w:type="spellStart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літ.</w:t>
            </w:r>
          </w:p>
        </w:tc>
        <w:tc>
          <w:tcPr>
            <w:tcW w:w="7710" w:type="dxa"/>
          </w:tcPr>
          <w:p w:rsidR="00900556" w:rsidRPr="00900556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900556" w:rsidRPr="00900556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У</w:t>
            </w: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країнська література 5 клас</w:t>
            </w:r>
          </w:p>
          <w:p w:rsidR="00900556" w:rsidRPr="00900556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</w:t>
            </w:r>
            <w:proofErr w:type="spellStart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Беспалько</w:t>
            </w:r>
            <w:proofErr w:type="spellEnd"/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Т. Д., вчитель Комунального навчального закладу "Житомирська спеціальна загальноосвітня школа-інтернат І - ІІІ ступенів № 2" Житомирської обласної ради</w:t>
            </w:r>
          </w:p>
          <w:p w:rsidR="00900556" w:rsidRPr="00D53563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0055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Київ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Зарубіжна літ.</w:t>
            </w:r>
          </w:p>
        </w:tc>
        <w:tc>
          <w:tcPr>
            <w:tcW w:w="7710" w:type="dxa"/>
          </w:tcPr>
          <w:p w:rsidR="006C06AD" w:rsidRPr="006C06AD" w:rsidRDefault="006C06AD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</w:p>
          <w:p w:rsidR="006C06AD" w:rsidRPr="006C06AD" w:rsidRDefault="006C06AD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ГЛУХИХСВІТОВА ЛІТЕРАТУРА5 клас</w:t>
            </w:r>
          </w:p>
          <w:p w:rsidR="00900556" w:rsidRPr="00D53563" w:rsidRDefault="006C06AD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 Федоренко О.Ф., науковий співробітник лабораторії сурдопедагогіки Інституту спеціальної педагогіки НАПН </w:t>
            </w:r>
            <w:proofErr w:type="spellStart"/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6C0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2014 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rPr>
          <w:trHeight w:val="356"/>
        </w:trPr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7710" w:type="dxa"/>
          </w:tcPr>
          <w:p w:rsidR="008C5DD5" w:rsidRPr="008C5DD5" w:rsidRDefault="008C5DD5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8C5DD5" w:rsidRPr="008C5DD5" w:rsidRDefault="008C5DD5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ГЛУХИХ ДІТЕЙ АНГЛІЙСЬКА МОВА5-10 класи</w:t>
            </w:r>
          </w:p>
          <w:p w:rsidR="00900556" w:rsidRPr="00D53563" w:rsidRDefault="008C5DD5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   </w:t>
            </w:r>
            <w:proofErr w:type="spellStart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Хаджи</w:t>
            </w:r>
            <w:proofErr w:type="spellEnd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Анна Юріївна,  вчитель Комунального закладу освіти «Багатопрофільний навчально-реабілітаційний центр» Дніпропетровської обласної </w:t>
            </w:r>
            <w:proofErr w:type="spellStart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ради.Київ</w:t>
            </w:r>
            <w:proofErr w:type="spellEnd"/>
            <w:r w:rsidRPr="008C5DD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2016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16036" w:rsidRPr="00D53563" w:rsidTr="00D60470">
        <w:trPr>
          <w:trHeight w:val="838"/>
        </w:trPr>
        <w:tc>
          <w:tcPr>
            <w:tcW w:w="2463" w:type="dxa"/>
          </w:tcPr>
          <w:p w:rsidR="00916036" w:rsidRPr="00D53563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Історія України</w:t>
            </w:r>
          </w:p>
          <w:p w:rsidR="00916036" w:rsidRPr="00D53563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 Історія України. Вступ до історії</w:t>
            </w:r>
          </w:p>
          <w:p w:rsidR="00916036" w:rsidRPr="00D53563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  Литвинова В.В., старший науковий співробітник лабораторії сурдопедагогіки Інституту спеціальної педагогіки НАПН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036" w:rsidRPr="00D53563" w:rsidTr="00916036">
        <w:trPr>
          <w:trHeight w:val="1126"/>
        </w:trPr>
        <w:tc>
          <w:tcPr>
            <w:tcW w:w="2463" w:type="dxa"/>
            <w:vAlign w:val="center"/>
          </w:tcPr>
          <w:p w:rsidR="00916036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916036" w:rsidRPr="00D53563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5</w:t>
            </w: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клас</w:t>
            </w:r>
          </w:p>
          <w:p w:rsidR="00916036" w:rsidRPr="00D53563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Литвинова В.В., старший науковий співробітник лабораторії сурдопедагогіки Інституту спеціальної педагогіки НАПН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916036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036" w:rsidRPr="00D53563" w:rsidTr="00D60470">
        <w:trPr>
          <w:trHeight w:val="911"/>
        </w:trPr>
        <w:tc>
          <w:tcPr>
            <w:tcW w:w="2463" w:type="dxa"/>
          </w:tcPr>
          <w:p w:rsidR="00916036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  <w:p w:rsidR="00916036" w:rsidRPr="00D53563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ГЛУХИХПРИРОДОЗНАВСТВО5 клас</w:t>
            </w:r>
          </w:p>
          <w:p w:rsidR="00916036" w:rsidRPr="00D53563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Таранченко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д.п.н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старший науковий співробітник лабораторії сурдопедагогіки Інституту спеціальної педагогіки НАПН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91603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rPr>
          <w:trHeight w:val="376"/>
        </w:trPr>
        <w:tc>
          <w:tcPr>
            <w:tcW w:w="2463" w:type="dxa"/>
          </w:tcPr>
          <w:p w:rsidR="00900556" w:rsidRPr="00D53563" w:rsidRDefault="0091603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Образотворче м</w:t>
            </w:r>
            <w:r w:rsidR="00900556"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истецтво </w:t>
            </w: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ГЛУХИХОБРАЗОТВОРЧЕ МИСТЕЦТВО5 клас</w:t>
            </w:r>
          </w:p>
          <w:p w:rsidR="00900556" w:rsidRPr="00D53563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Укладачі:  Литвинова В.В., старший науковий співробітник лабораторії сурдопедагогіки Інституту спеціальної педагогіки НАПН України, І.М.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Родименко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завідувач  кафедри 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педагогіки Дніпропетровського обласного інституту післядипломної педагогічної освіти,О.О.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Базилевська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старший викладач кафедри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педагогіки Дніпропетровського обласного інституту післядипломної педагогічної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освітиКиїв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ГЛУХИХ</w:t>
            </w:r>
            <w:r w:rsidR="003948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ТРУДОВЕ НАВЧАННЯ5 клас</w:t>
            </w:r>
          </w:p>
          <w:p w:rsidR="00900556" w:rsidRPr="00D53563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Укладач:  Шевченко В.М.,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к.п.н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., старший науковий співробітник лабораторії сурдопедагогіки Інституту спеціальної педагогіки НАПН України Київ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900556" w:rsidRPr="00D53563" w:rsidRDefault="0091603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7710" w:type="dxa"/>
          </w:tcPr>
          <w:p w:rsidR="00900556" w:rsidRPr="00D53563" w:rsidRDefault="0090055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  <w:p w:rsidR="00BC1E4C" w:rsidRDefault="00BC1E4C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1E4C" w:rsidRDefault="00BC1E4C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1E4C" w:rsidRPr="00D53563" w:rsidRDefault="00BC1E4C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916036" w:rsidRPr="00916036" w:rsidRDefault="00916036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ДІТЕЙ ГЛУХИХ; </w:t>
            </w:r>
            <w:r w:rsidR="003948A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ДЛЯ ДІТЕЙ ЗІ ЗНИЖЕНИМ СЛУХОМ</w:t>
            </w:r>
          </w:p>
          <w:p w:rsidR="00900556" w:rsidRPr="00D53563" w:rsidRDefault="00916036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здоров’я5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 Максименко Н.Л., науковий співробітник лабораторії сурдопедагогіки Інституту спеціальної педагогіки НАПН </w:t>
            </w:r>
            <w:proofErr w:type="spellStart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91603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710" w:type="dxa"/>
          </w:tcPr>
          <w:p w:rsidR="00BC1E4C" w:rsidRPr="00BC1E4C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Міністерство освіти і науки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</w:p>
          <w:p w:rsidR="00BC1E4C" w:rsidRPr="00BC1E4C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ГЛУХИХ ФІЗИЧНА КУЛЬТУРА5 клас</w:t>
            </w:r>
          </w:p>
          <w:p w:rsidR="00900556" w:rsidRPr="00D53563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Укладачі:  Шеремет Б.Г.-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професор кафедри дефектології та фізичної реабілітації Інституту фізичної культури та реабілітації Державного закладу «Південноукраїнський національний педагогічний університет імені К.Д. Ушинського»;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Форостян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О.І. – доктор пед. наук, професор кафедри фізичної культури та спортивних дисциплін Інституту фізичної культури та реабілітації Державного закладу «Південноукраїнський національний педагогічний університет імені К.Д. Ушинського»;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Лещій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Н.П. – </w:t>
            </w: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ab/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доцент кафедри дефектології та фізичної реабілітації Інституту фізичної культури та реабілітації Державного закладу «Південноукраїнський національний педагогічний університет імені К.Д. Ушинського»; Малій В. М. – директор комунального закладу «Одеська спеціальна загальноосвітня школа-інтернат № 91 І-ІІІ ступенів» Київ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Pr="00D53563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Українська жестова </w:t>
            </w: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мова</w:t>
            </w:r>
          </w:p>
        </w:tc>
        <w:tc>
          <w:tcPr>
            <w:tcW w:w="7710" w:type="dxa"/>
          </w:tcPr>
          <w:p w:rsidR="00BC1E4C" w:rsidRPr="00BC1E4C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Міністерство освіти і науки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УкраїниІнститут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 </w:t>
            </w:r>
          </w:p>
          <w:p w:rsidR="00BC1E4C" w:rsidRPr="00BC1E4C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</w:t>
            </w: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НАВЧАЛЬНИХ ЗАКЛАДІВ ДЛЯ ДІТЕЙ ГЛУХИХ; ДЛЯ ДІТЕЙ ЗІ ЗНИЖЕНИМ СЛУХОМ</w:t>
            </w:r>
          </w:p>
          <w:p w:rsidR="00BC1E4C" w:rsidRPr="00BC1E4C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УКРАЇНСЬКА ЖЕСТОВА МОВА ЯК МОВА НАВЧАННЯ ТА ЯК МОВА ОПАНУВАННЯ</w:t>
            </w:r>
          </w:p>
          <w:p w:rsidR="00900556" w:rsidRPr="00D53563" w:rsidRDefault="00BC1E4C" w:rsidP="00BC1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класУкладач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Адамюк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Н.Б.,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к.п.н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., науковий співробітник лабораторії сурдопедагогіки Інституту спеціальної педагогіки НАПН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УкраїниКиїв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– 2014</w:t>
            </w:r>
          </w:p>
        </w:tc>
        <w:tc>
          <w:tcPr>
            <w:tcW w:w="2835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900556" w:rsidRPr="00D53563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3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Лікувальна фізкультура</w:t>
            </w:r>
          </w:p>
        </w:tc>
        <w:tc>
          <w:tcPr>
            <w:tcW w:w="7710" w:type="dxa"/>
          </w:tcPr>
          <w:p w:rsidR="00900556" w:rsidRPr="00533EBA" w:rsidRDefault="00BC1E4C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корекційно-розвитковоїроботи«Лікувальна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фізична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культура»для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5-10 класів спеціальних загальноосвітніх навчальних закладів для глухих дітей (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Форостян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І., Шеремет Б. Г.,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Лещій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Н. П., Малій В. М.)</w:t>
            </w:r>
          </w:p>
        </w:tc>
        <w:tc>
          <w:tcPr>
            <w:tcW w:w="2835" w:type="dxa"/>
            <w:vAlign w:val="center"/>
          </w:tcPr>
          <w:p w:rsidR="00900556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00556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РСС та ФМ</w:t>
            </w:r>
          </w:p>
        </w:tc>
        <w:tc>
          <w:tcPr>
            <w:tcW w:w="7710" w:type="dxa"/>
          </w:tcPr>
          <w:p w:rsidR="00900556" w:rsidRPr="00533EBA" w:rsidRDefault="00BC1E4C" w:rsidP="00916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рограма з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«Розвиток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слухо-зоро-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тактильного сприймання мовлення та формування вимови для глухих дітей» для підготовчих, 1-5 класів загальноосвітніх навчальних закладів зі спеціальною та інклюзивною формами навчання, навчально-реабілітаційних центрів (авт. Федоренко 0. Ф.,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Ломакіна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О. М., Васильєва В. В., Юхимович Л. Ф., Аркуша Ю. М.)</w:t>
            </w:r>
          </w:p>
        </w:tc>
        <w:tc>
          <w:tcPr>
            <w:tcW w:w="2835" w:type="dxa"/>
            <w:vAlign w:val="center"/>
          </w:tcPr>
          <w:p w:rsidR="00900556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00556" w:rsidRDefault="00BC1E4C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00556" w:rsidRPr="00D53563" w:rsidTr="00D60470">
        <w:tc>
          <w:tcPr>
            <w:tcW w:w="2463" w:type="dxa"/>
          </w:tcPr>
          <w:p w:rsidR="00900556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Ритміка</w:t>
            </w:r>
          </w:p>
          <w:p w:rsidR="00900556" w:rsidRDefault="00900556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0" w:type="dxa"/>
          </w:tcPr>
          <w:p w:rsidR="00900556" w:rsidRPr="00533EBA" w:rsidRDefault="00BC1E4C" w:rsidP="00D6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BC1E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роботи «Ритміка» для 5-10 класів спеціальних загальноосвітніх навчальних закладів для глухих дітей (Вовченко О. А.)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00556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0556" w:rsidRDefault="00900556" w:rsidP="00D6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00556" w:rsidRPr="00D53563" w:rsidRDefault="00900556" w:rsidP="0090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1FF0" w:rsidRPr="00D53563" w:rsidRDefault="000D1FF0" w:rsidP="000D1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D1FF0" w:rsidRDefault="000D1FF0" w:rsidP="000D1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3948A7">
        <w:rPr>
          <w:rFonts w:ascii="Times New Roman" w:hAnsi="Times New Roman" w:cs="Times New Roman"/>
          <w:b/>
          <w:i/>
          <w:sz w:val="28"/>
          <w:szCs w:val="28"/>
        </w:rPr>
        <w:t>рограми</w:t>
      </w:r>
      <w:proofErr w:type="spellEnd"/>
      <w:r w:rsidRPr="003948A7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3948A7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Pr="00394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інтелектуальними порушеннями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3948A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394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ступінь</w:t>
      </w:r>
      <w:r w:rsidRPr="003948A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528"/>
        <w:gridCol w:w="1417"/>
        <w:gridCol w:w="1632"/>
        <w:gridCol w:w="1912"/>
        <w:gridCol w:w="1702"/>
      </w:tblGrid>
      <w:tr w:rsidR="000D1FF0" w:rsidRPr="006F23F1" w:rsidTr="005D4C61">
        <w:tc>
          <w:tcPr>
            <w:tcW w:w="2369" w:type="dxa"/>
            <w:vMerge w:val="restart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6528" w:type="dxa"/>
            <w:vMerge w:val="restart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3049" w:type="dxa"/>
            <w:gridSpan w:val="2"/>
            <w:vAlign w:val="center"/>
          </w:tcPr>
          <w:p w:rsidR="000D1FF0" w:rsidRP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ас</w:t>
            </w:r>
          </w:p>
        </w:tc>
        <w:tc>
          <w:tcPr>
            <w:tcW w:w="3614" w:type="dxa"/>
            <w:gridSpan w:val="2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F23F1">
              <w:rPr>
                <w:rFonts w:ascii="Times New Roman" w:hAnsi="Times New Roman" w:cs="Times New Roman"/>
                <w:lang w:val="uk-UA"/>
              </w:rPr>
              <w:t>-Б кл.</w:t>
            </w:r>
          </w:p>
        </w:tc>
      </w:tr>
      <w:tr w:rsidR="000D1FF0" w:rsidRPr="006F23F1" w:rsidTr="005D4C61">
        <w:trPr>
          <w:trHeight w:val="632"/>
        </w:trPr>
        <w:tc>
          <w:tcPr>
            <w:tcW w:w="2369" w:type="dxa"/>
            <w:vMerge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vMerge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1FF0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амою</w:t>
            </w:r>
            <w:proofErr w:type="spellEnd"/>
          </w:p>
          <w:p w:rsidR="000D1FF0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D1FF0" w:rsidRPr="006F23F1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0D1FF0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D1FF0" w:rsidRPr="006F23F1" w:rsidRDefault="000D1FF0" w:rsidP="006558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12" w:type="dxa"/>
          </w:tcPr>
          <w:p w:rsidR="000D1FF0" w:rsidRPr="006F23F1" w:rsidRDefault="000D1FF0" w:rsidP="006558E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амою</w:t>
            </w:r>
            <w:proofErr w:type="spellEnd"/>
          </w:p>
        </w:tc>
        <w:tc>
          <w:tcPr>
            <w:tcW w:w="1702" w:type="dxa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0D1FF0" w:rsidRPr="006F23F1" w:rsidTr="005D4C61">
        <w:trPr>
          <w:trHeight w:val="1290"/>
        </w:trPr>
        <w:tc>
          <w:tcPr>
            <w:tcW w:w="2369" w:type="dxa"/>
            <w:vAlign w:val="center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6528" w:type="dxa"/>
          </w:tcPr>
          <w:p w:rsidR="004A30F8" w:rsidRPr="004A30F8" w:rsidRDefault="004A30F8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 МОВА 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Підготовчий, 1-4 класи </w:t>
            </w:r>
          </w:p>
          <w:p w:rsidR="001D0C0E" w:rsidRPr="00906F25" w:rsidRDefault="004A30F8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Висоцька А.М., кандидат педагогічних наук,  </w:t>
            </w:r>
            <w:proofErr w:type="spellStart"/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лабораторії </w:t>
            </w:r>
            <w:proofErr w:type="spellStart"/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Інституту спеціальної педагогіки НАПН України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 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4A30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2014</w:t>
            </w:r>
          </w:p>
        </w:tc>
        <w:tc>
          <w:tcPr>
            <w:tcW w:w="1417" w:type="dxa"/>
            <w:vAlign w:val="center"/>
          </w:tcPr>
          <w:p w:rsidR="000D1FF0" w:rsidRPr="001D0C0E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1D0C0E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Pr="001D0C0E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2" w:type="dxa"/>
          </w:tcPr>
          <w:p w:rsidR="000D1FF0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906F25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0C0E" w:rsidRPr="006F23F1" w:rsidTr="005D4C61">
        <w:trPr>
          <w:trHeight w:val="659"/>
        </w:trPr>
        <w:tc>
          <w:tcPr>
            <w:tcW w:w="2369" w:type="dxa"/>
            <w:vAlign w:val="center"/>
          </w:tcPr>
          <w:p w:rsidR="001D0C0E" w:rsidRPr="006F23F1" w:rsidRDefault="001D0C0E" w:rsidP="006558E9">
            <w:pPr>
              <w:rPr>
                <w:rFonts w:ascii="Times New Roman" w:hAnsi="Times New Roman" w:cs="Times New Roman"/>
              </w:rPr>
            </w:pPr>
            <w:r w:rsidRPr="001D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28" w:type="dxa"/>
          </w:tcPr>
          <w:p w:rsidR="001D0C0E" w:rsidRPr="004A30F8" w:rsidRDefault="001D0C0E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ПІДГОТОВЧОГО, 1-5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Програми підготовлені доцентом кафедри логопедії Інституту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педагогіки та психології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Королько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</w:t>
            </w:r>
          </w:p>
        </w:tc>
        <w:tc>
          <w:tcPr>
            <w:tcW w:w="1417" w:type="dxa"/>
            <w:vAlign w:val="center"/>
          </w:tcPr>
          <w:p w:rsidR="001D0C0E" w:rsidRPr="001D0C0E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1D0C0E" w:rsidRPr="001D0C0E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1D0C0E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2" w:type="dxa"/>
          </w:tcPr>
          <w:p w:rsidR="001D0C0E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6F23F1" w:rsidRDefault="001D0C0E" w:rsidP="006558E9">
            <w:pPr>
              <w:rPr>
                <w:rFonts w:ascii="Times New Roman" w:hAnsi="Times New Roman" w:cs="Times New Roman"/>
              </w:rPr>
            </w:pPr>
            <w:r w:rsidRPr="001D0C0E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1D0C0E">
              <w:rPr>
                <w:rFonts w:ascii="Times New Roman" w:hAnsi="Times New Roman" w:cs="Times New Roman"/>
              </w:rPr>
              <w:t>св</w:t>
            </w:r>
            <w:proofErr w:type="gramEnd"/>
            <w:r w:rsidRPr="001D0C0E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6528" w:type="dxa"/>
          </w:tcPr>
          <w:p w:rsidR="001D0C0E" w:rsidRPr="001D0C0E" w:rsidRDefault="001D0C0E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C0E">
              <w:rPr>
                <w:rFonts w:ascii="Times New Roman" w:hAnsi="Times New Roman" w:cs="Times New Roman"/>
                <w:sz w:val="16"/>
                <w:szCs w:val="16"/>
              </w:rPr>
              <w:t xml:space="preserve">НАВЧАЛЬНІ ПРОГРАМИ ДЛЯ </w:t>
            </w:r>
            <w:proofErr w:type="gramStart"/>
            <w:r w:rsidRPr="001D0C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0C0E">
              <w:rPr>
                <w:rFonts w:ascii="Times New Roman" w:hAnsi="Times New Roman" w:cs="Times New Roman"/>
                <w:sz w:val="16"/>
                <w:szCs w:val="16"/>
              </w:rPr>
              <w:t>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Я У СВІТІ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3, 4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Укладачі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Трикоз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С.В. – канд.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. наук,</w:t>
            </w:r>
          </w:p>
          <w:p w:rsidR="001D0C0E" w:rsidRPr="001D0C0E" w:rsidRDefault="001D0C0E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старший 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науковий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співробітник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олігофренопедагогіки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Інституту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спеціальної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педагогіки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Блеч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Г.О. –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ед.наук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науковий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співробітник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олігофренопедагогіки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Інституту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спеціальної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педагогіки</w:t>
            </w:r>
            <w:proofErr w:type="spellEnd"/>
          </w:p>
          <w:p w:rsidR="000D1FF0" w:rsidRPr="006F23F1" w:rsidRDefault="001D0C0E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- 2014</w:t>
            </w:r>
          </w:p>
        </w:tc>
        <w:tc>
          <w:tcPr>
            <w:tcW w:w="1417" w:type="dxa"/>
            <w:vAlign w:val="center"/>
          </w:tcPr>
          <w:p w:rsidR="000D1FF0" w:rsidRPr="00A02E4A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32" w:type="dxa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</w:tcPr>
          <w:p w:rsidR="000D1FF0" w:rsidRPr="00A02E4A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0D1FF0" w:rsidRPr="00A02E4A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6F23F1" w:rsidRDefault="001D0C0E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1D0C0E">
              <w:rPr>
                <w:rFonts w:ascii="Times New Roman" w:hAnsi="Times New Roman" w:cs="Times New Roman"/>
              </w:rPr>
              <w:t>Фізична</w:t>
            </w:r>
            <w:proofErr w:type="spellEnd"/>
            <w:r w:rsidRPr="001D0C0E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6528" w:type="dxa"/>
          </w:tcPr>
          <w:p w:rsidR="000D1FF0" w:rsidRPr="00A02E4A" w:rsidRDefault="00B86154" w:rsidP="001D0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D0C0E" w:rsidRPr="001D0C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  <w:r w:rsidR="001D0C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КУЛЬТУРА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Підготовчий, 1-4 класи 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Бобренко</w:t>
            </w:r>
            <w:proofErr w:type="spellEnd"/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І.В., молодший науковий співробітник лабораторії </w:t>
            </w:r>
            <w:proofErr w:type="spellStart"/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Інституту спеціальної педагогіки НАПН України</w:t>
            </w:r>
            <w:r w:rsid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К</w:t>
            </w:r>
            <w:r w:rsidR="001D0C0E" w:rsidRPr="001D0C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иїв - 2014</w:t>
            </w:r>
          </w:p>
        </w:tc>
        <w:tc>
          <w:tcPr>
            <w:tcW w:w="1417" w:type="dxa"/>
            <w:vAlign w:val="center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</w:tcPr>
          <w:p w:rsidR="000D1FF0" w:rsidRDefault="001D0C0E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lastRenderedPageBreak/>
              <w:t>Природознавство</w:t>
            </w:r>
            <w:proofErr w:type="spellEnd"/>
          </w:p>
        </w:tc>
        <w:tc>
          <w:tcPr>
            <w:tcW w:w="6528" w:type="dxa"/>
          </w:tcPr>
          <w:p w:rsidR="005D4C61" w:rsidRPr="005D4C61" w:rsidRDefault="005D4C61" w:rsidP="005D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ПРИРОДОЗНАВСТВО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Підготовчий, 1-4 класи</w:t>
            </w:r>
          </w:p>
          <w:p w:rsidR="000D1FF0" w:rsidRPr="007670CF" w:rsidRDefault="005D4C61" w:rsidP="005D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Трикоз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–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,старший  науковий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Інституту спеціальної педагогіки;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Блеч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Г.О. –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старший науковий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Інституту спеціальної педагогіки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иїв - 2014</w:t>
            </w:r>
          </w:p>
        </w:tc>
        <w:tc>
          <w:tcPr>
            <w:tcW w:w="1417" w:type="dxa"/>
            <w:vAlign w:val="center"/>
          </w:tcPr>
          <w:p w:rsidR="000D1FF0" w:rsidRPr="005D4C6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5D4C6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670CF" w:rsidRDefault="005D4C61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1FF0" w:rsidRPr="006F23F1" w:rsidTr="005D4C61">
        <w:trPr>
          <w:trHeight w:val="845"/>
        </w:trPr>
        <w:tc>
          <w:tcPr>
            <w:tcW w:w="2369" w:type="dxa"/>
            <w:vAlign w:val="center"/>
          </w:tcPr>
          <w:p w:rsidR="000D1FF0" w:rsidRPr="006F23F1" w:rsidRDefault="005D4C61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5D4C61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5D4C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6528" w:type="dxa"/>
          </w:tcPr>
          <w:p w:rsidR="000D1FF0" w:rsidRPr="006F23F1" w:rsidRDefault="001D0C0E" w:rsidP="005D4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C0E">
              <w:rPr>
                <w:rFonts w:ascii="Times New Roman" w:hAnsi="Times New Roman" w:cs="Times New Roman"/>
                <w:sz w:val="16"/>
                <w:szCs w:val="16"/>
              </w:rPr>
              <w:t xml:space="preserve">НАВЧАЛЬНІ ПРОГРАМИ ДЛЯ </w:t>
            </w:r>
            <w:proofErr w:type="gramStart"/>
            <w:r w:rsidRPr="001D0C0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0C0E">
              <w:rPr>
                <w:rFonts w:ascii="Times New Roman" w:hAnsi="Times New Roman" w:cs="Times New Roman"/>
                <w:sz w:val="16"/>
                <w:szCs w:val="16"/>
              </w:rPr>
              <w:t>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ОСНОВИ ЗДОРОВ'Я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підготовчий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, 1-4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proofErr w:type="spellEnd"/>
            <w:r w:rsid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Укладач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:   Гладченко І.В. кандидат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педагогічних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наук, ст. наук</w:t>
            </w:r>
            <w:proofErr w:type="gram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півробітник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олігофренопедагогіки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1D0C0E">
              <w:rPr>
                <w:rFonts w:ascii="Times New Roman" w:hAnsi="Times New Roman" w:cs="Times New Roman"/>
                <w:sz w:val="18"/>
                <w:szCs w:val="18"/>
              </w:rPr>
              <w:t xml:space="preserve"> - 2014</w:t>
            </w:r>
          </w:p>
        </w:tc>
        <w:tc>
          <w:tcPr>
            <w:tcW w:w="1417" w:type="dxa"/>
            <w:vAlign w:val="center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32" w:type="dxa"/>
            <w:vAlign w:val="center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12" w:type="dxa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0D1FF0" w:rsidRPr="007670C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6528" w:type="dxa"/>
          </w:tcPr>
          <w:p w:rsidR="000D1FF0" w:rsidRPr="008D16E7" w:rsidRDefault="005D4C61" w:rsidP="005D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C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МИСТЕЦТВО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Підготовчий, 1-4 класи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Укладачі: науковий співробітник лабораторії проблем інклюзивної освіти Квітка Н.О;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Левченко-Бутуханова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Л.Й., вчитель музики спеціальної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загальнооосвітньої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школи-інтернат №17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- 2014</w:t>
            </w:r>
          </w:p>
        </w:tc>
        <w:tc>
          <w:tcPr>
            <w:tcW w:w="1417" w:type="dxa"/>
            <w:vAlign w:val="center"/>
          </w:tcPr>
          <w:p w:rsidR="000D1FF0" w:rsidRPr="008D16E7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5D4C6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rPr>
          <w:trHeight w:val="782"/>
        </w:trPr>
        <w:tc>
          <w:tcPr>
            <w:tcW w:w="2369" w:type="dxa"/>
            <w:vAlign w:val="center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6528" w:type="dxa"/>
          </w:tcPr>
          <w:p w:rsidR="000D1FF0" w:rsidRPr="006F23F1" w:rsidRDefault="005D4C61" w:rsidP="005D4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C61">
              <w:rPr>
                <w:rFonts w:ascii="Times New Roman" w:hAnsi="Times New Roman" w:cs="Times New Roman"/>
                <w:sz w:val="16"/>
                <w:szCs w:val="16"/>
              </w:rPr>
              <w:t xml:space="preserve">НАВЧАЛЬНІ ПРОГРАМИ ДЛЯ </w:t>
            </w:r>
            <w:proofErr w:type="gramStart"/>
            <w:r w:rsidRPr="005D4C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D4C61">
              <w:rPr>
                <w:rFonts w:ascii="Times New Roman" w:hAnsi="Times New Roman" w:cs="Times New Roman"/>
                <w:sz w:val="16"/>
                <w:szCs w:val="16"/>
              </w:rPr>
              <w:t>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ОБРАЗОТВОРЧЕ МИСТЕЦТВО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Підготовчий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, 1-4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Укладач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Дмі</w:t>
            </w:r>
            <w:proofErr w:type="gram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ієва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І.В., д.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. наук,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професор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, зав.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методик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корекційного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Донбаського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державного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- 2014</w:t>
            </w:r>
          </w:p>
        </w:tc>
        <w:tc>
          <w:tcPr>
            <w:tcW w:w="1417" w:type="dxa"/>
            <w:vAlign w:val="center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5D4C6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5D4C6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6F23F1" w:rsidRDefault="000D1FF0" w:rsidP="006558E9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6528" w:type="dxa"/>
          </w:tcPr>
          <w:p w:rsidR="000D1FF0" w:rsidRPr="006F23F1" w:rsidRDefault="005D4C61" w:rsidP="005D4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C61">
              <w:rPr>
                <w:rFonts w:ascii="Times New Roman" w:hAnsi="Times New Roman" w:cs="Times New Roman"/>
                <w:sz w:val="16"/>
                <w:szCs w:val="16"/>
              </w:rPr>
              <w:t xml:space="preserve">НАВЧАЛЬНІ ПРОГРАМИ ДЛЯ </w:t>
            </w:r>
            <w:proofErr w:type="gramStart"/>
            <w:r w:rsidRPr="005D4C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D4C61">
              <w:rPr>
                <w:rFonts w:ascii="Times New Roman" w:hAnsi="Times New Roman" w:cs="Times New Roman"/>
                <w:sz w:val="16"/>
                <w:szCs w:val="16"/>
              </w:rPr>
              <w:t>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ТРУДОВЕ НАВЧАННЯ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Підготовчий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, 1-4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Укладач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Чеботарьова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О.В. кандидат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педагогічних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наук, ст. наук</w:t>
            </w:r>
            <w:proofErr w:type="gram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півробітник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олігофренопедагогіки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5D4C61">
              <w:rPr>
                <w:rFonts w:ascii="Times New Roman" w:hAnsi="Times New Roman" w:cs="Times New Roman"/>
                <w:sz w:val="18"/>
                <w:szCs w:val="18"/>
              </w:rPr>
              <w:t xml:space="preserve"> - 2014</w:t>
            </w:r>
          </w:p>
        </w:tc>
        <w:tc>
          <w:tcPr>
            <w:tcW w:w="1417" w:type="dxa"/>
            <w:vAlign w:val="center"/>
          </w:tcPr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7E0D6F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Pr="007E0D6F" w:rsidRDefault="005D4C61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0D1FF0" w:rsidRPr="007E0D6F" w:rsidRDefault="005D4C61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B65AE1" w:rsidRDefault="000D1FF0" w:rsidP="00655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Соціально-побутове орієнтування</w:t>
            </w:r>
          </w:p>
        </w:tc>
        <w:tc>
          <w:tcPr>
            <w:tcW w:w="6528" w:type="dxa"/>
          </w:tcPr>
          <w:p w:rsidR="000D1FF0" w:rsidRPr="00B65AE1" w:rsidRDefault="005D4C61" w:rsidP="005D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4C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СОЦІАЛЬНО-ПОБУТОВЕ ОРІЄНТУВАННЯ Підготовчий, 1-4 класи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Укладач: </w:t>
            </w:r>
            <w:proofErr w:type="spellStart"/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Ярмола</w:t>
            </w:r>
            <w:proofErr w:type="spellEnd"/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Н.А., канд. пед. наук, ст. наук. співробітник лабораторії </w:t>
            </w:r>
            <w:proofErr w:type="spellStart"/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олігофренопедагогіки</w:t>
            </w:r>
            <w:proofErr w:type="spellEnd"/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Інституту спеціальної педагогіки НАПН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5D4C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 - 2014</w:t>
            </w:r>
          </w:p>
        </w:tc>
        <w:tc>
          <w:tcPr>
            <w:tcW w:w="1417" w:type="dxa"/>
            <w:vAlign w:val="center"/>
          </w:tcPr>
          <w:p w:rsidR="000D1FF0" w:rsidRP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2" w:type="dxa"/>
            <w:vAlign w:val="center"/>
          </w:tcPr>
          <w:p w:rsidR="000D1FF0" w:rsidRPr="00B65AE1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5D4C61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Pr="00B65AE1" w:rsidRDefault="000D1FF0" w:rsidP="00655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мовлення</w:t>
            </w:r>
          </w:p>
        </w:tc>
        <w:tc>
          <w:tcPr>
            <w:tcW w:w="6528" w:type="dxa"/>
          </w:tcPr>
          <w:p w:rsidR="000D1FF0" w:rsidRPr="00B65AE1" w:rsidRDefault="008624F9" w:rsidP="0065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«Розвиток мовлення». Програма з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«Розвиток мовлення з використанням методики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ТАН-Содерберг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для підготовчих, 1-4 класів спеціальних загальноосвітніх навчальних закладів для дітей з розумовою відсталістю. Заремба В.В.,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Ліщук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Н.І., Морозова Н.В.,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Блеч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 О.</w:t>
            </w:r>
          </w:p>
        </w:tc>
        <w:tc>
          <w:tcPr>
            <w:tcW w:w="1417" w:type="dxa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0D1FF0" w:rsidRP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Default="000D1FF0" w:rsidP="00655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</w:t>
            </w:r>
          </w:p>
        </w:tc>
        <w:tc>
          <w:tcPr>
            <w:tcW w:w="6528" w:type="dxa"/>
          </w:tcPr>
          <w:p w:rsidR="000D1FF0" w:rsidRPr="00B65AE1" w:rsidRDefault="008624F9" w:rsidP="0065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Програма з </w:t>
            </w:r>
            <w:proofErr w:type="spellStart"/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корекційно-розвиткової</w:t>
            </w:r>
            <w:proofErr w:type="spellEnd"/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роботи «У світі ритмів» » для підготовчих, 1-4 класів спеціальних загальноосвітніх навчальних закладів для дітей з розумовою відсталістю. </w:t>
            </w:r>
            <w:proofErr w:type="spellStart"/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Левченко</w:t>
            </w:r>
            <w:proofErr w:type="spellEnd"/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 Й., </w:t>
            </w:r>
            <w:proofErr w:type="spellStart"/>
            <w:r w:rsidRPr="00862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Гладченко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</w:t>
            </w:r>
          </w:p>
        </w:tc>
        <w:tc>
          <w:tcPr>
            <w:tcW w:w="1417" w:type="dxa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5D4C61">
        <w:tc>
          <w:tcPr>
            <w:tcW w:w="2369" w:type="dxa"/>
            <w:vAlign w:val="center"/>
          </w:tcPr>
          <w:p w:rsidR="000D1FF0" w:rsidRDefault="000D1FF0" w:rsidP="00655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Лікувальна фізкультура</w:t>
            </w:r>
          </w:p>
        </w:tc>
        <w:tc>
          <w:tcPr>
            <w:tcW w:w="6528" w:type="dxa"/>
          </w:tcPr>
          <w:p w:rsidR="000D1FF0" w:rsidRPr="000D1FF0" w:rsidRDefault="008624F9" w:rsidP="00655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з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«Лікувальна фізкультура» для підготовчих, 1-4 класів спеціальних загальноосвітніх навчальних закладів для дітей з розумовою відсталістю. </w:t>
            </w:r>
            <w:proofErr w:type="spellStart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Бобренко</w:t>
            </w:r>
            <w:proofErr w:type="spellEnd"/>
            <w:r w:rsidRPr="00862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</w:t>
            </w:r>
          </w:p>
        </w:tc>
        <w:tc>
          <w:tcPr>
            <w:tcW w:w="1417" w:type="dxa"/>
            <w:vAlign w:val="center"/>
          </w:tcPr>
          <w:p w:rsidR="000D1FF0" w:rsidRPr="006F23F1" w:rsidRDefault="000D1FF0" w:rsidP="00655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</w:tcPr>
          <w:p w:rsidR="000D1FF0" w:rsidRDefault="000D1FF0" w:rsidP="00655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0D1FF0" w:rsidRPr="006F23F1" w:rsidRDefault="000D1FF0" w:rsidP="000D1FF0">
      <w:pPr>
        <w:rPr>
          <w:rFonts w:ascii="Times New Roman" w:hAnsi="Times New Roman" w:cs="Times New Roman"/>
        </w:rPr>
      </w:pPr>
    </w:p>
    <w:p w:rsidR="003948A7" w:rsidRPr="009E3F79" w:rsidRDefault="006F23F1" w:rsidP="006F23F1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="003948A7" w:rsidRPr="003948A7">
        <w:rPr>
          <w:rFonts w:ascii="Times New Roman" w:hAnsi="Times New Roman" w:cs="Times New Roman"/>
          <w:b/>
          <w:i/>
          <w:sz w:val="28"/>
          <w:szCs w:val="28"/>
        </w:rPr>
        <w:t>рограми</w:t>
      </w:r>
      <w:proofErr w:type="spellEnd"/>
      <w:r w:rsidR="003948A7" w:rsidRPr="003948A7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="003948A7" w:rsidRPr="003948A7">
        <w:rPr>
          <w:rFonts w:ascii="Times New Roman" w:hAnsi="Times New Roman" w:cs="Times New Roman"/>
          <w:b/>
          <w:i/>
          <w:sz w:val="28"/>
          <w:szCs w:val="28"/>
        </w:rPr>
        <w:t>дітей</w:t>
      </w:r>
      <w:proofErr w:type="spellEnd"/>
      <w:r w:rsidR="003948A7" w:rsidRPr="003948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інтелектуальними порушеннями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948A7" w:rsidRPr="003948A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948A7" w:rsidRPr="003948A7">
        <w:rPr>
          <w:rFonts w:ascii="Times New Roman" w:hAnsi="Times New Roman" w:cs="Times New Roman"/>
          <w:b/>
          <w:i/>
          <w:sz w:val="28"/>
          <w:szCs w:val="28"/>
          <w:lang w:val="uk-UA"/>
        </w:rPr>
        <w:t>ІІ ступінь</w:t>
      </w:r>
      <w:r w:rsidR="003948A7" w:rsidRPr="003948A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1418"/>
        <w:gridCol w:w="1417"/>
        <w:gridCol w:w="1230"/>
        <w:gridCol w:w="30"/>
        <w:gridCol w:w="1434"/>
        <w:gridCol w:w="1095"/>
        <w:gridCol w:w="15"/>
        <w:gridCol w:w="1441"/>
      </w:tblGrid>
      <w:tr w:rsidR="00AF5B18" w:rsidRPr="006F23F1" w:rsidTr="006F23F1">
        <w:tc>
          <w:tcPr>
            <w:tcW w:w="2376" w:type="dxa"/>
            <w:vMerge w:val="restart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5670" w:type="dxa"/>
            <w:vMerge w:val="restart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  <w:lang w:val="uk-UA"/>
              </w:rPr>
              <w:t>5-В</w:t>
            </w:r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кл</w:t>
            </w:r>
            <w:proofErr w:type="spellEnd"/>
            <w:r w:rsidRPr="006F2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3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23F1">
              <w:rPr>
                <w:rFonts w:ascii="Times New Roman" w:hAnsi="Times New Roman" w:cs="Times New Roman"/>
                <w:lang w:val="uk-UA"/>
              </w:rPr>
              <w:t>7-Б кл.</w:t>
            </w:r>
          </w:p>
        </w:tc>
        <w:tc>
          <w:tcPr>
            <w:tcW w:w="2551" w:type="dxa"/>
            <w:gridSpan w:val="3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23F1">
              <w:rPr>
                <w:rFonts w:ascii="Times New Roman" w:hAnsi="Times New Roman" w:cs="Times New Roman"/>
                <w:lang w:val="uk-UA"/>
              </w:rPr>
              <w:t>9-Б кл.</w:t>
            </w:r>
          </w:p>
        </w:tc>
      </w:tr>
      <w:tr w:rsidR="00AF5B18" w:rsidRPr="006F23F1" w:rsidTr="006F23F1">
        <w:trPr>
          <w:trHeight w:val="632"/>
        </w:trPr>
        <w:tc>
          <w:tcPr>
            <w:tcW w:w="2376" w:type="dxa"/>
            <w:vMerge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амою</w:t>
            </w:r>
            <w:proofErr w:type="spellEnd"/>
          </w:p>
          <w:p w:rsid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F23F1" w:rsidRP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F5B18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F23F1" w:rsidRP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AF5B18" w:rsidRPr="006F23F1" w:rsidRDefault="006F23F1" w:rsidP="006F2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амою</w:t>
            </w:r>
            <w:proofErr w:type="spellEnd"/>
          </w:p>
        </w:tc>
        <w:tc>
          <w:tcPr>
            <w:tcW w:w="1464" w:type="dxa"/>
            <w:gridSpan w:val="2"/>
          </w:tcPr>
          <w:p w:rsidR="00AF5B18" w:rsidRPr="006F23F1" w:rsidRDefault="006F23F1" w:rsidP="0094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95" w:type="dxa"/>
          </w:tcPr>
          <w:p w:rsidR="00AF5B18" w:rsidRPr="006F23F1" w:rsidRDefault="006F23F1" w:rsidP="006F2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амою</w:t>
            </w:r>
            <w:proofErr w:type="spellEnd"/>
          </w:p>
        </w:tc>
        <w:tc>
          <w:tcPr>
            <w:tcW w:w="1456" w:type="dxa"/>
            <w:gridSpan w:val="2"/>
          </w:tcPr>
          <w:p w:rsidR="00AF5B18" w:rsidRPr="006F23F1" w:rsidRDefault="006F23F1" w:rsidP="0094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аном</w:t>
            </w:r>
            <w:proofErr w:type="spellEnd"/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5670" w:type="dxa"/>
          </w:tcPr>
          <w:p w:rsidR="00906F25" w:rsidRPr="00906F25" w:rsidRDefault="00906F25" w:rsidP="00906F2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06F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НАВЧАЛЬНІ ПРОГРАМИ ДЛЯ 5-9 (10) КЛАСІВ СПЕЦІАЛЬНИХ ЗАГАЛЬНООСВІТНІХ НАВЧАЛЬНИХ ЗАКЛАДІВ ДЛЯ РОЗУМОВО ВІДСТАЛИХ ДІТЕЙ  «УКРАЇНСЬКА  МОВА» </w:t>
            </w:r>
            <w:r w:rsidRPr="00906F25">
              <w:rPr>
                <w:sz w:val="16"/>
                <w:szCs w:val="16"/>
              </w:rPr>
              <w:t xml:space="preserve"> </w:t>
            </w:r>
            <w:r w:rsidRPr="00906F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 КЛАС</w:t>
            </w:r>
          </w:p>
          <w:p w:rsidR="00906F25" w:rsidRPr="00906F25" w:rsidRDefault="00906F25" w:rsidP="00906F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Висоцька А.М., кандидат педагогічних наук,  </w:t>
            </w:r>
            <w:proofErr w:type="spellStart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лабораторії </w:t>
            </w:r>
            <w:proofErr w:type="spellStart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Інституту спеціальної педагогіки НАПН України</w:t>
            </w:r>
          </w:p>
          <w:p w:rsidR="006F23F1" w:rsidRDefault="00AF5B18" w:rsidP="006F23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Висоцька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А.М.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</w:t>
            </w:r>
            <w:r w:rsidR="006F23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gramStart"/>
            <w:r w:rsidR="006F23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5B18" w:rsidRDefault="00AF5B18" w:rsidP="006F23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58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6-7 класи</w:t>
            </w:r>
            <w:r w:rsidRPr="006558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Українська мова. К.2015 </w:t>
            </w:r>
          </w:p>
          <w:p w:rsidR="00906F25" w:rsidRPr="00906F25" w:rsidRDefault="00906F25" w:rsidP="00906F2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ІНТЕЛЕКТУАЛЬНОГО РОЗВИТКУ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КРАЇНСЬКА МОВА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06F2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Остапенко Л.І.,  старший вчитель,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вчитель-дефектолог,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директор спеціальної школи-інтернату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№17 м. Києва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Висоцька А.М., кандидат педагогічних наук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стрший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науковий співробітник  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  <w:p w:rsidR="00906F25" w:rsidRDefault="00906F25" w:rsidP="006F23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06F25" w:rsidRPr="00906F25" w:rsidRDefault="00906F25" w:rsidP="006F23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P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95" w:type="dxa"/>
          </w:tcPr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P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6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6F25" w:rsidRP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5670" w:type="dxa"/>
          </w:tcPr>
          <w:p w:rsidR="00A11F14" w:rsidRDefault="00906F25" w:rsidP="00A11F1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1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5-9 (10) КЛАСІВ СПЕЦІАЛЬНИХ ЗАГАЛЬНООСВІТНІХ НАВЧАЛЬНИХ ЗАКЛАДІВ ДЛЯ РОЗУМОВО ВІДСТАЛИХ ДІТЕЙ</w:t>
            </w:r>
            <w:r w:rsidR="00A11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11F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«УКРАЇНСЬКА  ЛІТЕРАТУРА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Висоцька А.М., кандидат педагогічних наук,  </w:t>
            </w:r>
            <w:proofErr w:type="spellStart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ст.наук.співробітник</w:t>
            </w:r>
            <w:proofErr w:type="spellEnd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лабораторії </w:t>
            </w:r>
            <w:proofErr w:type="spellStart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906F2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Інституту спеціальної педагогіки НАПН України</w:t>
            </w:r>
            <w:r w:rsid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A11F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КЛАС</w:t>
            </w:r>
          </w:p>
          <w:p w:rsidR="00A11F14" w:rsidRPr="00A11F14" w:rsidRDefault="00A11F14" w:rsidP="00A11F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исоцька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А.М.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F5B18" w:rsidRPr="00A11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6-7 </w:t>
            </w:r>
            <w:proofErr w:type="spellStart"/>
            <w:r w:rsidR="00AF5B18" w:rsidRPr="00A11F14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="00AF5B18" w:rsidRPr="00A11F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К.2015 </w:t>
            </w:r>
          </w:p>
          <w:p w:rsidR="00A11F14" w:rsidRPr="00A11F14" w:rsidRDefault="00A11F14" w:rsidP="00A11F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ІНТЕЛЕКТУАЛЬНОГО РОЗВИТКУ</w:t>
            </w:r>
          </w:p>
          <w:p w:rsidR="00A11F14" w:rsidRPr="00A11F14" w:rsidRDefault="00A11F14" w:rsidP="00A11F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ЛІТЕРАТУРА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11F1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У</w:t>
            </w: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кладачі: Остапенко Л.І., </w:t>
            </w: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вчитель-дефектолог спеціальної загальноосвітньої школи-інтернату№17 м. Києва; </w:t>
            </w:r>
            <w:proofErr w:type="spellStart"/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Чиркіна</w:t>
            </w:r>
            <w:proofErr w:type="spellEnd"/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М.О., вчитель-дефектолог спеціальної загальноосвітньої школи-інтернату№17  м. Києва;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</w:t>
            </w: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исоцька А.М., кандидат педагогічних наук, старший науковий спів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робітник  </w:t>
            </w:r>
            <w:r w:rsidRPr="00A11F1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56" w:type="dxa"/>
            <w:gridSpan w:val="2"/>
          </w:tcPr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1F14" w:rsidRDefault="00A11F14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906F25" w:rsidRDefault="00906F25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lastRenderedPageBreak/>
              <w:t>Історія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670" w:type="dxa"/>
          </w:tcPr>
          <w:p w:rsidR="00AF5B18" w:rsidRPr="006F23F1" w:rsidRDefault="00A02E4A" w:rsidP="00A02E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Істрія України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рограми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7-10 </w:t>
            </w:r>
            <w:proofErr w:type="spellStart"/>
            <w:r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>класів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загальноосвітніх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Укладач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>: Косенко Ю. М.</w:t>
            </w:r>
            <w:proofErr w:type="gramStart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A02E4A">
              <w:rPr>
                <w:rFonts w:ascii="Times New Roman" w:hAnsi="Times New Roman" w:cs="Times New Roman"/>
                <w:sz w:val="18"/>
                <w:szCs w:val="18"/>
              </w:rPr>
              <w:tab/>
              <w:t>2015</w:t>
            </w:r>
          </w:p>
        </w:tc>
        <w:tc>
          <w:tcPr>
            <w:tcW w:w="1418" w:type="dxa"/>
            <w:vAlign w:val="center"/>
          </w:tcPr>
          <w:p w:rsidR="00AF5B18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AF5B18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64" w:type="dxa"/>
            <w:gridSpan w:val="2"/>
          </w:tcPr>
          <w:p w:rsidR="00AF5B18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95" w:type="dxa"/>
          </w:tcPr>
          <w:p w:rsidR="00AF5B18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56" w:type="dxa"/>
            <w:gridSpan w:val="2"/>
          </w:tcPr>
          <w:p w:rsidR="00AF5B18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02E4A" w:rsidRPr="00A02E4A" w:rsidTr="006F23F1">
        <w:tc>
          <w:tcPr>
            <w:tcW w:w="2376" w:type="dxa"/>
            <w:vAlign w:val="center"/>
          </w:tcPr>
          <w:p w:rsidR="00A02E4A" w:rsidRPr="00A02E4A" w:rsidRDefault="00A02E4A" w:rsidP="00A02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5670" w:type="dxa"/>
          </w:tcPr>
          <w:p w:rsidR="00A02E4A" w:rsidRPr="00A02E4A" w:rsidRDefault="00A02E4A" w:rsidP="00A02E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ПРОГРАМИ ДЛЯ 5-9 (10) КЛАСІВ СПЕЦІАЛЬНИХ ЗАГАЛЬНООСВІТНІХ НАВЧАЛЬНИХ ЗАКЛАДІВ ДЛЯ РОЗУМОВО ВІДСТАЛИХ ДІТЕЙ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У СВІТІ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Трикоз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–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старший  науковий співробітник</w:t>
            </w:r>
          </w:p>
          <w:p w:rsidR="00A02E4A" w:rsidRPr="00A02E4A" w:rsidRDefault="00A02E4A" w:rsidP="00A02E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,Інституту спеціальної педагогіки;</w:t>
            </w:r>
          </w:p>
          <w:p w:rsidR="00A02E4A" w:rsidRPr="00A02E4A" w:rsidRDefault="00A02E4A" w:rsidP="00A02E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Блеч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Г.О. –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старший науковий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,Інституту спеціальної педагогіки</w:t>
            </w:r>
          </w:p>
          <w:p w:rsidR="00A02E4A" w:rsidRDefault="00A02E4A" w:rsidP="00A02E4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- 2014</w:t>
            </w:r>
          </w:p>
        </w:tc>
        <w:tc>
          <w:tcPr>
            <w:tcW w:w="1418" w:type="dxa"/>
            <w:vAlign w:val="center"/>
          </w:tcPr>
          <w:p w:rsid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02E4A" w:rsidRP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30" w:type="dxa"/>
          </w:tcPr>
          <w:p w:rsid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64" w:type="dxa"/>
            <w:gridSpan w:val="2"/>
          </w:tcPr>
          <w:p w:rsid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5" w:type="dxa"/>
          </w:tcPr>
          <w:p w:rsid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56" w:type="dxa"/>
            <w:gridSpan w:val="2"/>
          </w:tcPr>
          <w:p w:rsidR="00A02E4A" w:rsidRDefault="00A02E4A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0" w:type="dxa"/>
          </w:tcPr>
          <w:p w:rsidR="00A02E4A" w:rsidRDefault="00A02E4A" w:rsidP="00A02E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МАТЕМАТИКА НАВЧАЛЬНІ ПРОГРАМИ ДЛЯ ПІДГОТОВЧОГО, </w:t>
            </w:r>
            <w:r w:rsidRPr="00A02E4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1-5 КЛАСІВ</w:t>
            </w:r>
            <w:r w:rsidRPr="00A02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СПЕЦІАЛЬНИХ ЗАГАЛЬНООСВІТНІХ НАВЧАЛЬНИХ ЗАКЛАДІВ ДЛЯ РОЗУМОВО ВІДСТАЛИХ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Програми підготовлені доцентом кафедри логопедії Інституту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педагогіки та психології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Королько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Н.В.</w:t>
            </w:r>
          </w:p>
          <w:p w:rsidR="00AF5B18" w:rsidRDefault="00AF5B18" w:rsidP="00A02E4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Королько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Н.І.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6-7 </w:t>
            </w:r>
            <w:proofErr w:type="spellStart"/>
            <w:r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Математика. К.2015</w:t>
            </w:r>
          </w:p>
          <w:p w:rsidR="00A02E4A" w:rsidRPr="00A02E4A" w:rsidRDefault="00A02E4A" w:rsidP="00A0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ІНТЕЛЕКТУАЛЬНОГО РОЗВИТКУ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  <w:p w:rsidR="00A02E4A" w:rsidRPr="00A02E4A" w:rsidRDefault="00A02E4A" w:rsidP="00A0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Королько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Н.І., доцент кафедри логопедії </w:t>
            </w:r>
          </w:p>
          <w:p w:rsidR="00A02E4A" w:rsidRPr="00A02E4A" w:rsidRDefault="00A02E4A" w:rsidP="00A0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Факультету </w:t>
            </w:r>
            <w:proofErr w:type="spellStart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корекційної</w:t>
            </w:r>
            <w:proofErr w:type="spellEnd"/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педагогіки та психології ім. М.П. Драгоманова;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Троїцька В.В., вчитель спеціальної загальноосвітньої </w:t>
            </w:r>
          </w:p>
          <w:p w:rsidR="00A02E4A" w:rsidRDefault="00A02E4A" w:rsidP="00A0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школи-інтернату № 26 м. Києва.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 </w:t>
            </w:r>
            <w:r w:rsid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A02E4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2016</w:t>
            </w:r>
          </w:p>
          <w:p w:rsidR="007670CF" w:rsidRPr="00A02E4A" w:rsidRDefault="007670CF" w:rsidP="00A0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30" w:type="dxa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64" w:type="dxa"/>
            <w:gridSpan w:val="2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95" w:type="dxa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56" w:type="dxa"/>
            <w:gridSpan w:val="2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5670" w:type="dxa"/>
          </w:tcPr>
          <w:p w:rsidR="007670CF" w:rsidRPr="007670CF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НАВЧАЛЬНІ ПРОГРАМИ ДЛЯ 5-9 (10) КЛАСІВ СПЕЦІАЛЬНИХ ЗАГАЛЬНООСВІТНІХ НАВЧАЛЬНИХ ЗАКЛАДІВ ДЛЯ РОЗУМОВО ВІДСТАЛИХ ДІТЕЙ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ПРИРОДОЗНАВСТВО</w:t>
            </w:r>
            <w:r w:rsidRPr="007670C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7670C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Трикоз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–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старший  науковий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Інституту спеціальної педагогіки;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Блеч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Г.О. –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канд.пед.наук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старший науковий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Інституту спеціальної педагогіки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- 2014</w:t>
            </w:r>
          </w:p>
          <w:p w:rsidR="00AF5B18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 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Блеч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Г.О.,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Трикоз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С.В.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5B18"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</w:t>
            </w:r>
            <w:proofErr w:type="spellStart"/>
            <w:r w:rsidR="00AF5B18" w:rsidRPr="00A02E4A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>Природознавство</w:t>
            </w:r>
            <w:proofErr w:type="spellEnd"/>
            <w:r w:rsidR="00AF5B18"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К.2015</w:t>
            </w:r>
          </w:p>
          <w:p w:rsidR="007670CF" w:rsidRPr="007670CF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670CF" w:rsidRPr="007670CF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ДЛЯ 5-9 (10) КЛАСІВ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СПЕЦІАЛЬНИХ ЗАГАЛЬНООСВІТНІХ НАВЧАЛЬНИХ ЗАКЛАДІВ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ДІТЕЙ З </w:t>
            </w:r>
            <w:r w:rsidRPr="007670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ПОРУШЕННЯМИ ІНТЕЛЕКТУАЛЬНОГО РОЗВИТКУ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РИРОДОЗНАВСТВО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8-9 клас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Блеч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Ганна Олександрівна – кандидат педагогічних наук, ст. наук.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співр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.;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Трикоз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Сніжана Валеріївна – кандидат педагогічних наук, ст. наук. </w:t>
            </w:r>
            <w:proofErr w:type="spellStart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співр</w:t>
            </w:r>
            <w:proofErr w:type="spellEnd"/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Інституту спеціальної педагогіки НАПН України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767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  <w:p w:rsidR="007670CF" w:rsidRPr="007670CF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64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56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670CF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F5B18" w:rsidRPr="006F23F1" w:rsidTr="007670CF">
        <w:trPr>
          <w:trHeight w:val="845"/>
        </w:trPr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lastRenderedPageBreak/>
              <w:t>Географія</w:t>
            </w:r>
            <w:proofErr w:type="spellEnd"/>
          </w:p>
        </w:tc>
        <w:tc>
          <w:tcPr>
            <w:tcW w:w="5670" w:type="dxa"/>
          </w:tcPr>
          <w:p w:rsidR="00AF5B18" w:rsidRPr="006F23F1" w:rsidRDefault="00AF5B18" w:rsidP="00947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Одинченко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Л.І., Скиба Т.Ю.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70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5-9 </w:t>
            </w:r>
            <w:proofErr w:type="spellStart"/>
            <w:r w:rsidRPr="007670CF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 К.2015</w:t>
            </w:r>
          </w:p>
        </w:tc>
        <w:tc>
          <w:tcPr>
            <w:tcW w:w="1418" w:type="dxa"/>
            <w:vAlign w:val="center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30" w:type="dxa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64" w:type="dxa"/>
            <w:gridSpan w:val="2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56" w:type="dxa"/>
            <w:gridSpan w:val="2"/>
          </w:tcPr>
          <w:p w:rsidR="00AF5B18" w:rsidRP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7670CF" w:rsidRPr="008D16E7" w:rsidTr="006F23F1">
        <w:tc>
          <w:tcPr>
            <w:tcW w:w="2376" w:type="dxa"/>
            <w:vAlign w:val="center"/>
          </w:tcPr>
          <w:p w:rsidR="007670CF" w:rsidRPr="007670CF" w:rsidRDefault="007670CF" w:rsidP="00947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і хімія в побуті</w:t>
            </w:r>
          </w:p>
        </w:tc>
        <w:tc>
          <w:tcPr>
            <w:tcW w:w="5670" w:type="dxa"/>
          </w:tcPr>
          <w:p w:rsidR="007670CF" w:rsidRDefault="007670CF" w:rsidP="00767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НАВЧАЛЬНІ ПРОГРАМИ </w:t>
            </w:r>
            <w:r w:rsid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5-9 (10) КЛАСІВ </w:t>
            </w:r>
            <w:r w:rsid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СПЕЦІАЛЬНИХ ЗАГАЛЬНООСВІТНІХ НАВЧАЛЬНИХ ЗАКЛАДІВ ДЛЯ РОЗУМОВО ВІДСТАЛИХ ДІТЕЙ </w:t>
            </w:r>
            <w:r w:rsid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ФІЗИКА І ХІМІЯ У ПОБУТІ</w:t>
            </w:r>
            <w:r w:rsidR="008D1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D16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 w:rsidR="008D16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Укладачі: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Татьянчикова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І.В.,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докт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пед. наук, доцент, Співак Л.А., канд. пед. наук, доцент, ДВНЗ  «Донбаський державний педагогічний університет»</w:t>
            </w:r>
            <w:r w:rsid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Київ </w:t>
            </w:r>
            <w:r w:rsid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2016</w:t>
            </w:r>
          </w:p>
          <w:p w:rsidR="007670CF" w:rsidRPr="008D16E7" w:rsidRDefault="008D16E7" w:rsidP="008D16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рограми для </w:t>
            </w:r>
            <w:r w:rsidRPr="008D16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7-9 класів </w:t>
            </w:r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спеціальних загальноосвітніх закладів для розумово відсталих дітей. Фізика і хімія в побуті  (Укладач: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Татьянчикова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 В.)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2015</w:t>
            </w:r>
          </w:p>
        </w:tc>
        <w:tc>
          <w:tcPr>
            <w:tcW w:w="1418" w:type="dxa"/>
            <w:vAlign w:val="center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0" w:type="dxa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4" w:type="dxa"/>
            <w:gridSpan w:val="2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5" w:type="dxa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6" w:type="dxa"/>
            <w:gridSpan w:val="2"/>
          </w:tcPr>
          <w:p w:rsidR="007670CF" w:rsidRDefault="007670C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Музичне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5670" w:type="dxa"/>
          </w:tcPr>
          <w:p w:rsidR="008D16E7" w:rsidRDefault="008D16E7" w:rsidP="008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16E7">
              <w:rPr>
                <w:rFonts w:ascii="Times New Roman" w:hAnsi="Times New Roman" w:cs="Times New Roman"/>
                <w:sz w:val="16"/>
                <w:szCs w:val="16"/>
              </w:rPr>
              <w:t xml:space="preserve">НАВЧАЛЬНІ ПРОГРАМИ ДЛЯ 5-9 (10) КЛАСІВ СПЕЦІАЛЬНИХ ЗАГАЛЬНООСВІТНІХ НАВЧАЛЬНИХ ЗАКЛАДІВ ДЛЯ РОЗУМОВО ВІДСТАЛИХ ДІТЕЙ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D16E7">
              <w:rPr>
                <w:rFonts w:ascii="Times New Roman" w:hAnsi="Times New Roman" w:cs="Times New Roman"/>
                <w:sz w:val="16"/>
                <w:szCs w:val="16"/>
              </w:rPr>
              <w:t xml:space="preserve">МУЗИЧНЕ </w:t>
            </w:r>
            <w:r w:rsidRPr="007E0D6F">
              <w:rPr>
                <w:rFonts w:ascii="Times New Roman" w:hAnsi="Times New Roman" w:cs="Times New Roman"/>
                <w:sz w:val="16"/>
                <w:szCs w:val="16"/>
              </w:rPr>
              <w:t>МИСТЕЦТВО</w:t>
            </w:r>
            <w:r w:rsidRPr="007E0D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Укладачі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науковий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співробітник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лабораторії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проблем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інклюзивної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Квітка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Н.О;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Левченко-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Бутуханова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Л.Й.,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музики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спеціальної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загальнооосвітньої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школ</w:t>
            </w:r>
            <w:proofErr w:type="gram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інтернат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№17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D16E7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  <w:p w:rsidR="008D16E7" w:rsidRPr="008D16E7" w:rsidRDefault="008D16E7" w:rsidP="008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F5B18" w:rsidRPr="008D16E7" w:rsidRDefault="008D16E7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64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56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F5B18" w:rsidRPr="006F23F1" w:rsidTr="007E0D6F">
        <w:trPr>
          <w:trHeight w:val="782"/>
        </w:trPr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5670" w:type="dxa"/>
          </w:tcPr>
          <w:p w:rsidR="00AF5B18" w:rsidRPr="006F23F1" w:rsidRDefault="00AF5B18" w:rsidP="007E0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Дмі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ієва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І.В.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(.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Образотворче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 К.2015</w:t>
            </w:r>
          </w:p>
        </w:tc>
        <w:tc>
          <w:tcPr>
            <w:tcW w:w="1418" w:type="dxa"/>
            <w:vAlign w:val="center"/>
          </w:tcPr>
          <w:p w:rsid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64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0D6F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95" w:type="dxa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5670" w:type="dxa"/>
          </w:tcPr>
          <w:p w:rsidR="00AF5B18" w:rsidRPr="006F23F1" w:rsidRDefault="00AF5B18" w:rsidP="007E0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Трудове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 К.2015</w:t>
            </w:r>
          </w:p>
        </w:tc>
        <w:tc>
          <w:tcPr>
            <w:tcW w:w="1418" w:type="dxa"/>
            <w:vAlign w:val="center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30" w:type="dxa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64" w:type="dxa"/>
            <w:gridSpan w:val="2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95" w:type="dxa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456" w:type="dxa"/>
            <w:gridSpan w:val="2"/>
          </w:tcPr>
          <w:p w:rsidR="00AF5B18" w:rsidRPr="007E0D6F" w:rsidRDefault="007E0D6F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5670" w:type="dxa"/>
          </w:tcPr>
          <w:p w:rsidR="007E0D6F" w:rsidRPr="007E0D6F" w:rsidRDefault="007E0D6F" w:rsidP="007E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НАВЧАЛЬНІ ПРОГРАМИ ДЛЯ 5-9 (10) КЛАСІВ СПЕЦІАЛЬНИХ ЗАГАЛЬНООСВІТНІХ НАВЧАЛЬНИХ ЗАКЛАДІВ ДЛЯ З ПОРУШЕННЯМИ ІНТЕЛЕКТУАЛЬНОГО РОЗВИТКУ</w:t>
            </w:r>
          </w:p>
          <w:p w:rsidR="007E0D6F" w:rsidRDefault="007E0D6F" w:rsidP="007E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 – 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   </w:t>
            </w:r>
            <w:proofErr w:type="spellStart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Кликова</w:t>
            </w:r>
            <w:proofErr w:type="spellEnd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 О., вчитель-методист спеціальної загальноосвітньої школи-інтернату №17 м. Києва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  <w:p w:rsidR="00AF5B18" w:rsidRPr="006F23F1" w:rsidRDefault="00AF5B18" w:rsidP="00947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Кликова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С.О.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E0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6-7 </w:t>
            </w:r>
            <w:proofErr w:type="spellStart"/>
            <w:r w:rsidRPr="007E0D6F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комп’ютерної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грамотності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 К.2015</w:t>
            </w: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5670" w:type="dxa"/>
          </w:tcPr>
          <w:p w:rsidR="007E0D6F" w:rsidRDefault="007E0D6F" w:rsidP="007E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0D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НАВЧАЛЬНІ ПРОГРАМИ ДЛЯ 5-9 (10) КЛАСІВ СПЕЦІАЛЬНИХ ЗАГАЛЬНООСВІТНІХ НАВЧАЛЬНИХ ЗАКЛАДІВ ДЛЯ РОЗУМОВО ВІДСТАЛИХ ДІТЕЙ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Гладченко</w:t>
            </w:r>
            <w:proofErr w:type="spellEnd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І.В. кандидат педагогічних наук, ст. наук. співробітник лабораторії </w:t>
            </w:r>
            <w:proofErr w:type="spellStart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- 2014</w:t>
            </w:r>
          </w:p>
          <w:p w:rsidR="00AF5B18" w:rsidRDefault="00AF5B18" w:rsidP="009476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Гладченко І.В.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(6-7 </w:t>
            </w:r>
            <w:proofErr w:type="spellStart"/>
            <w:r w:rsidRPr="007E0D6F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Pr="007E0D6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здоров'я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 К.2015</w:t>
            </w:r>
          </w:p>
          <w:p w:rsidR="007E0D6F" w:rsidRPr="007E0D6F" w:rsidRDefault="007E0D6F" w:rsidP="007E0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0D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ІНТЕЛЕКТУАЛЬНОГО РОЗВИТКУ</w:t>
            </w:r>
          </w:p>
          <w:p w:rsidR="008D6EB4" w:rsidRPr="008D6EB4" w:rsidRDefault="007E0D6F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0D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ЗДОРОВ’Я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E0D6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 </w:t>
            </w:r>
            <w:proofErr w:type="spellStart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Гладченко</w:t>
            </w:r>
            <w:proofErr w:type="spellEnd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 В.</w:t>
            </w:r>
            <w:r w:rsid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кандидат педагогічних наук,</w:t>
            </w:r>
            <w:r w:rsid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ст. наук. </w:t>
            </w:r>
            <w:r w:rsidR="00B65AE1"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півробітник</w:t>
            </w:r>
            <w:r w:rsid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0D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34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41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AF5B18" w:rsidRPr="006F23F1" w:rsidTr="006F23F1">
        <w:tc>
          <w:tcPr>
            <w:tcW w:w="2376" w:type="dxa"/>
            <w:vAlign w:val="center"/>
          </w:tcPr>
          <w:p w:rsidR="00AF5B18" w:rsidRPr="006F23F1" w:rsidRDefault="00AF5B18" w:rsidP="009476A5">
            <w:pPr>
              <w:rPr>
                <w:rFonts w:ascii="Times New Roman" w:hAnsi="Times New Roman" w:cs="Times New Roman"/>
              </w:rPr>
            </w:pPr>
            <w:proofErr w:type="spellStart"/>
            <w:r w:rsidRPr="006F23F1">
              <w:rPr>
                <w:rFonts w:ascii="Times New Roman" w:hAnsi="Times New Roman" w:cs="Times New Roman"/>
              </w:rPr>
              <w:lastRenderedPageBreak/>
              <w:t>Фізична</w:t>
            </w:r>
            <w:proofErr w:type="spellEnd"/>
            <w:r w:rsidRPr="006F23F1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5670" w:type="dxa"/>
          </w:tcPr>
          <w:p w:rsidR="00B65AE1" w:rsidRDefault="00B65AE1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НАВЧАЛЬНІ ПРОГРАМИ ДЛЯ 5-х КЛАСІВ СПЕЦІАЛЬНИХ ЗАГАЛЬНООСВІТНІХ НАВЧАЛЬНИХ ЗАКЛАДІВ ДЛЯ РОЗУМОВО ВІДСТАЛИХ ДІТЕЙ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6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«ФІЗИЧНА КУЛЬТУРА»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65AE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</w:t>
            </w:r>
            <w:proofErr w:type="spellStart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Бобренко</w:t>
            </w:r>
            <w:proofErr w:type="spellEnd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І.В., молодший науковий співробітник лабораторії </w:t>
            </w:r>
            <w:proofErr w:type="spellStart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Інституту спеціальної педагогіки НАПН України</w:t>
            </w:r>
          </w:p>
          <w:p w:rsidR="00AF5B18" w:rsidRDefault="00AF5B18" w:rsidP="00B65AE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Бобренко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І.В.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Навчальні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5-9(10)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спеціальних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загально-освітніх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закладів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розумово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відсталих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65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6-7 </w:t>
            </w:r>
            <w:proofErr w:type="spellStart"/>
            <w:r w:rsidRPr="00B65AE1">
              <w:rPr>
                <w:rFonts w:ascii="Times New Roman" w:hAnsi="Times New Roman" w:cs="Times New Roman"/>
                <w:b/>
                <w:sz w:val="18"/>
                <w:szCs w:val="18"/>
              </w:rPr>
              <w:t>класи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  <w:proofErr w:type="gramStart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F23F1">
              <w:rPr>
                <w:rFonts w:ascii="Times New Roman" w:hAnsi="Times New Roman" w:cs="Times New Roman"/>
                <w:sz w:val="18"/>
                <w:szCs w:val="18"/>
              </w:rPr>
              <w:t>.2015</w:t>
            </w:r>
          </w:p>
          <w:p w:rsidR="00B65AE1" w:rsidRPr="00B65AE1" w:rsidRDefault="00B65AE1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НАВЧАЛЬНІ ПРОГРАМИ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6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ДЛЯ 5-9 (10) КЛАСІВ СПЕЦІАЛЬНИХ ЗАГАЛЬНООСВІТНІХ НАВЧАЛЬНИХ ЗАКЛАДІВ ДЛЯ ДІТЕЙ З ПОРУШЕННЯМИ ІНТЕЛЕКТУАЛЬНОГО РОЗВИТКУ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65A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ФІЗИЧНА КУЛЬТУРА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65AE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8-10 класи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Укладач: </w:t>
            </w:r>
            <w:proofErr w:type="spellStart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Бобренко</w:t>
            </w:r>
            <w:proofErr w:type="spellEnd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мол. наук. Співробітник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лабораторії </w:t>
            </w:r>
            <w:proofErr w:type="spellStart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олігофренопедагогіки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Інститута</w:t>
            </w:r>
            <w:proofErr w:type="spellEnd"/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спеціальної педагогіки НАПН України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B65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 - 2016</w:t>
            </w:r>
          </w:p>
        </w:tc>
        <w:tc>
          <w:tcPr>
            <w:tcW w:w="1418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AF5B18" w:rsidRPr="006F23F1" w:rsidRDefault="00AF5B18" w:rsidP="009476A5">
            <w:pPr>
              <w:jc w:val="center"/>
              <w:rPr>
                <w:rFonts w:ascii="Times New Roman" w:hAnsi="Times New Roman" w:cs="Times New Roman"/>
              </w:rPr>
            </w:pPr>
            <w:r w:rsidRPr="006F2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4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10" w:type="dxa"/>
            <w:gridSpan w:val="2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41" w:type="dxa"/>
          </w:tcPr>
          <w:p w:rsidR="00AF5B18" w:rsidRDefault="00AF5B18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65AE1" w:rsidRPr="006F23F1" w:rsidTr="006F23F1">
        <w:tc>
          <w:tcPr>
            <w:tcW w:w="2376" w:type="dxa"/>
            <w:vAlign w:val="center"/>
          </w:tcPr>
          <w:p w:rsidR="00B65AE1" w:rsidRPr="00B65AE1" w:rsidRDefault="00B65AE1" w:rsidP="00947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Соціально-побутове орієнтування</w:t>
            </w:r>
          </w:p>
        </w:tc>
        <w:tc>
          <w:tcPr>
            <w:tcW w:w="5670" w:type="dxa"/>
          </w:tcPr>
          <w:p w:rsidR="00B65AE1" w:rsidRPr="00B65AE1" w:rsidRDefault="00B65AE1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з 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«Соціально-побутове орієнтування» (варіативний модуль «Подорож у життя») для 5-10 класів спеціальних загальноосвітніх навчальних закладів для дітей з інтелектуальними порушеннями (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Міненко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В., 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Грикун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С.)</w:t>
            </w:r>
          </w:p>
        </w:tc>
        <w:tc>
          <w:tcPr>
            <w:tcW w:w="1418" w:type="dxa"/>
            <w:vAlign w:val="center"/>
          </w:tcPr>
          <w:p w:rsidR="00B65AE1" w:rsidRPr="006558E9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65AE1" w:rsidRP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  <w:gridSpan w:val="2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10" w:type="dxa"/>
            <w:gridSpan w:val="2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1" w:type="dxa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65AE1" w:rsidRPr="006F23F1" w:rsidTr="006F23F1">
        <w:tc>
          <w:tcPr>
            <w:tcW w:w="2376" w:type="dxa"/>
            <w:vAlign w:val="center"/>
          </w:tcPr>
          <w:p w:rsidR="00B65AE1" w:rsidRPr="00B65AE1" w:rsidRDefault="00B65AE1" w:rsidP="00947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мовлення</w:t>
            </w:r>
          </w:p>
        </w:tc>
        <w:tc>
          <w:tcPr>
            <w:tcW w:w="5670" w:type="dxa"/>
          </w:tcPr>
          <w:p w:rsidR="00B65AE1" w:rsidRPr="00B65AE1" w:rsidRDefault="00B65AE1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з 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«Розвиток мовлення» для учнів 5-10 класів спеціальних загальноосвітніх навчальних закладів з помірними інтелектуальними порушеннями (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Хайдарова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С., </w:t>
            </w:r>
            <w:proofErr w:type="spellStart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Блеч</w:t>
            </w:r>
            <w:proofErr w:type="spellEnd"/>
            <w:r w:rsidRPr="00B65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 О.)</w:t>
            </w:r>
          </w:p>
        </w:tc>
        <w:tc>
          <w:tcPr>
            <w:tcW w:w="1418" w:type="dxa"/>
            <w:vAlign w:val="center"/>
          </w:tcPr>
          <w:p w:rsidR="00B65AE1" w:rsidRPr="006F23F1" w:rsidRDefault="00B65AE1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5AE1" w:rsidRP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gridSpan w:val="2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</w:tcPr>
          <w:p w:rsidR="00B65AE1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  <w:gridSpan w:val="2"/>
          </w:tcPr>
          <w:p w:rsidR="00B65AE1" w:rsidRDefault="00B65AE1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1" w:type="dxa"/>
          </w:tcPr>
          <w:p w:rsidR="00B65AE1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6F23F1">
        <w:tc>
          <w:tcPr>
            <w:tcW w:w="2376" w:type="dxa"/>
            <w:vAlign w:val="center"/>
          </w:tcPr>
          <w:p w:rsidR="000D1FF0" w:rsidRDefault="000D1FF0" w:rsidP="00947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Ритміка</w:t>
            </w:r>
          </w:p>
        </w:tc>
        <w:tc>
          <w:tcPr>
            <w:tcW w:w="5670" w:type="dxa"/>
          </w:tcPr>
          <w:p w:rsidR="000D1FF0" w:rsidRPr="00B65AE1" w:rsidRDefault="000D1FF0" w:rsidP="00B6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з 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«Ритміка» для 5-10 класів спеціальних загальноосвітніх навчальних закладів для дітей з інтелектуальними порушеннями (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Редько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О., 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Безкоровайна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А., 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Гладченко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В.)</w:t>
            </w:r>
          </w:p>
        </w:tc>
        <w:tc>
          <w:tcPr>
            <w:tcW w:w="1418" w:type="dxa"/>
            <w:vAlign w:val="center"/>
          </w:tcPr>
          <w:p w:rsidR="000D1FF0" w:rsidRPr="006F23F1" w:rsidRDefault="000D1FF0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gridSpan w:val="2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  <w:gridSpan w:val="2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1" w:type="dxa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0D1FF0" w:rsidRPr="006F23F1" w:rsidTr="006F23F1">
        <w:tc>
          <w:tcPr>
            <w:tcW w:w="2376" w:type="dxa"/>
            <w:vAlign w:val="center"/>
          </w:tcPr>
          <w:p w:rsidR="000D1FF0" w:rsidRDefault="000D1FF0" w:rsidP="009476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Лікувальна фізкультура</w:t>
            </w:r>
          </w:p>
        </w:tc>
        <w:tc>
          <w:tcPr>
            <w:tcW w:w="5670" w:type="dxa"/>
          </w:tcPr>
          <w:p w:rsidR="000D1FF0" w:rsidRPr="000D1FF0" w:rsidRDefault="000D1FF0" w:rsidP="000D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1FF0" w:rsidRPr="000D1FF0" w:rsidRDefault="000D1FF0" w:rsidP="004E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з 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«Лікувальна фізична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культура» для 5-10 класів спеціальних загальноосвітніх навчальних закладів для дітей з інтелектуальними порушеннями (</w:t>
            </w:r>
            <w:proofErr w:type="spellStart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Бобренко</w:t>
            </w:r>
            <w:proofErr w:type="spellEnd"/>
            <w:r w:rsidRPr="000D1F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В.)</w:t>
            </w:r>
            <w:r w:rsidR="004E1552">
              <w:t xml:space="preserve"> </w:t>
            </w:r>
            <w:r w:rsidR="004E1552"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0D1FF0" w:rsidRPr="006F23F1" w:rsidRDefault="000D1FF0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  <w:gridSpan w:val="2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10" w:type="dxa"/>
            <w:gridSpan w:val="2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1" w:type="dxa"/>
          </w:tcPr>
          <w:p w:rsidR="000D1FF0" w:rsidRDefault="000D1FF0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E1552" w:rsidRPr="006F23F1" w:rsidTr="006F23F1">
        <w:tc>
          <w:tcPr>
            <w:tcW w:w="2376" w:type="dxa"/>
            <w:vAlign w:val="center"/>
          </w:tcPr>
          <w:p w:rsidR="004E1552" w:rsidRDefault="004E1552" w:rsidP="004E1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 слухового сприймання та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формування вимови</w:t>
            </w:r>
          </w:p>
        </w:tc>
        <w:tc>
          <w:tcPr>
            <w:tcW w:w="5670" w:type="dxa"/>
          </w:tcPr>
          <w:p w:rsidR="004E1552" w:rsidRPr="000D1FF0" w:rsidRDefault="004E1552" w:rsidP="004E1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Програма з </w:t>
            </w:r>
            <w:proofErr w:type="spellStart"/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корекційно-розвиткової</w:t>
            </w:r>
            <w:proofErr w:type="spellEnd"/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 «Розвиток </w:t>
            </w:r>
            <w:proofErr w:type="spellStart"/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слухозоро-тактильного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сприймання мовлення та формування </w:t>
            </w: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вимови для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глухих дітей» для 11-12 класів загальноосвітніх навчальних закладів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(спеціальних та з інклюзивним навчанням), навчально-реабілітаційних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E15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центрів (Федоренко 0. Ф., Васильєва В. В., Юхимович Л. Ф.,Ільченко Е. С.)</w:t>
            </w:r>
          </w:p>
        </w:tc>
        <w:tc>
          <w:tcPr>
            <w:tcW w:w="1418" w:type="dxa"/>
            <w:vAlign w:val="center"/>
          </w:tcPr>
          <w:p w:rsidR="004E1552" w:rsidRPr="006F23F1" w:rsidRDefault="004E1552" w:rsidP="0094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1552" w:rsidRDefault="004E1552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gridSpan w:val="2"/>
          </w:tcPr>
          <w:p w:rsidR="004E1552" w:rsidRDefault="004E1552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</w:tcPr>
          <w:p w:rsidR="004E1552" w:rsidRDefault="004E1552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E1552" w:rsidRDefault="004E1552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1" w:type="dxa"/>
          </w:tcPr>
          <w:p w:rsidR="004E1552" w:rsidRDefault="004E1552" w:rsidP="009476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C7C32" w:rsidRDefault="00EC7C32" w:rsidP="008624F9">
      <w:pPr>
        <w:jc w:val="center"/>
        <w:rPr>
          <w:b/>
          <w:bCs/>
          <w:sz w:val="28"/>
          <w:szCs w:val="28"/>
          <w:lang w:val="uk-UA"/>
        </w:rPr>
      </w:pPr>
    </w:p>
    <w:p w:rsidR="006558E9" w:rsidRPr="006558E9" w:rsidRDefault="006558E9" w:rsidP="0065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558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Програми розвитку  дітей дошкільного віку </w:t>
      </w:r>
    </w:p>
    <w:p w:rsidR="006558E9" w:rsidRDefault="006558E9" w:rsidP="0065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654"/>
        <w:gridCol w:w="5529"/>
        <w:gridCol w:w="2551"/>
      </w:tblGrid>
      <w:tr w:rsidR="006558E9" w:rsidTr="006558E9"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Ознайомлення із соціумом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Програма   розвитку дітей дошкільного віку з розумовою відсталістю «Формування соціальних навичок»  Укладач: </w:t>
            </w:r>
          </w:p>
          <w:p w:rsidR="006558E9" w:rsidRDefault="006558E9" w:rsidP="006558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Висоцька А.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2015</w:t>
            </w:r>
          </w:p>
        </w:tc>
      </w:tr>
      <w:tr w:rsidR="006558E9" w:rsidTr="006558E9">
        <w:trPr>
          <w:trHeight w:val="9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Художньо-продуктивна діяльність (образотворча)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Програма розвитку дітей дошкільного віку з розумовою відсталістю «Образотворча діяльність»   Укладач: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Трикоз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2015</w:t>
            </w:r>
          </w:p>
        </w:tc>
      </w:tr>
      <w:tr w:rsidR="006558E9" w:rsidTr="006558E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Ознайомлення з природнім довкіллям.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Логіко-математичний розвиток.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Розвиток мовлення і культура мовленнєвого спілкування.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Здоров’я та фізичний розвиток.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Художньо-продуктивна діяльність (музична)</w:t>
            </w:r>
          </w:p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Ігрова діяльність.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9" w:rsidRDefault="006558E9" w:rsidP="006558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дошкільноговіку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розумовою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відсталістю</w:t>
            </w:r>
            <w:proofErr w:type="spellEnd"/>
          </w:p>
          <w:p w:rsidR="006558E9" w:rsidRDefault="006558E9" w:rsidP="00655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2013</w:t>
            </w:r>
          </w:p>
        </w:tc>
      </w:tr>
      <w:tr w:rsidR="006558E9" w:rsidTr="006558E9"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58E9" w:rsidRDefault="006558E9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Виховуємо здорову дитину 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Рідна природа 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Цікава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математика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Розвиваємо мову та мовлення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Дитина і навколишній світ 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Гра 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Конструювання</w:t>
            </w:r>
          </w:p>
          <w:p w:rsidR="00C77082" w:rsidRP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Образотворча діяльність </w:t>
            </w:r>
          </w:p>
          <w:p w:rsidR="00C77082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Праця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 </w:t>
            </w:r>
          </w:p>
          <w:p w:rsidR="006558E9" w:rsidRDefault="00C77082" w:rsidP="00C77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Музичне виховання. Ритміка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9" w:rsidRDefault="006558E9" w:rsidP="00C770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Віконечко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затримкою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ічного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8E9">
              <w:rPr>
                <w:rFonts w:ascii="Times New Roman" w:hAnsi="Times New Roman" w:cs="Times New Roman"/>
                <w:sz w:val="28"/>
                <w:szCs w:val="28"/>
              </w:rPr>
              <w:t xml:space="preserve"> / за ред. проф. Т.В. Сак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E9" w:rsidRDefault="00C77082" w:rsidP="006558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C7708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2013</w:t>
            </w:r>
          </w:p>
        </w:tc>
      </w:tr>
    </w:tbl>
    <w:p w:rsidR="006558E9" w:rsidRPr="006558E9" w:rsidRDefault="006558E9" w:rsidP="004E1552">
      <w:pPr>
        <w:pStyle w:val="af"/>
        <w:rPr>
          <w:b/>
          <w:bCs/>
          <w:sz w:val="28"/>
          <w:szCs w:val="28"/>
          <w:lang w:val="uk-UA"/>
        </w:rPr>
      </w:pPr>
    </w:p>
    <w:sectPr w:rsidR="006558E9" w:rsidRPr="006558E9" w:rsidSect="00C45453">
      <w:pgSz w:w="16838" w:h="11906" w:orient="landscape"/>
      <w:pgMar w:top="851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BD" w:rsidRDefault="00D95ABD" w:rsidP="00AF1202">
      <w:pPr>
        <w:spacing w:after="0" w:line="240" w:lineRule="auto"/>
      </w:pPr>
      <w:r>
        <w:separator/>
      </w:r>
    </w:p>
  </w:endnote>
  <w:endnote w:type="continuationSeparator" w:id="0">
    <w:p w:rsidR="00D95ABD" w:rsidRDefault="00D95ABD" w:rsidP="00AF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BD" w:rsidRDefault="00D95ABD" w:rsidP="00AF1202">
      <w:pPr>
        <w:spacing w:after="0" w:line="240" w:lineRule="auto"/>
      </w:pPr>
      <w:r>
        <w:separator/>
      </w:r>
    </w:p>
  </w:footnote>
  <w:footnote w:type="continuationSeparator" w:id="0">
    <w:p w:rsidR="00D95ABD" w:rsidRDefault="00D95ABD" w:rsidP="00AF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E12"/>
    <w:multiLevelType w:val="hybridMultilevel"/>
    <w:tmpl w:val="DA1E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289"/>
    <w:rsid w:val="00006489"/>
    <w:rsid w:val="000C478E"/>
    <w:rsid w:val="000C6888"/>
    <w:rsid w:val="000D1FF0"/>
    <w:rsid w:val="000E1751"/>
    <w:rsid w:val="00105EEC"/>
    <w:rsid w:val="001D0C0E"/>
    <w:rsid w:val="001D7752"/>
    <w:rsid w:val="001E2F9B"/>
    <w:rsid w:val="001E51AA"/>
    <w:rsid w:val="00232481"/>
    <w:rsid w:val="00292AC4"/>
    <w:rsid w:val="00303258"/>
    <w:rsid w:val="00314AFD"/>
    <w:rsid w:val="00321060"/>
    <w:rsid w:val="003439FD"/>
    <w:rsid w:val="003948A7"/>
    <w:rsid w:val="004A30F8"/>
    <w:rsid w:val="004E1552"/>
    <w:rsid w:val="004F70C5"/>
    <w:rsid w:val="00533EBA"/>
    <w:rsid w:val="005D4C61"/>
    <w:rsid w:val="006558E9"/>
    <w:rsid w:val="006B2DBA"/>
    <w:rsid w:val="006C06AD"/>
    <w:rsid w:val="006F23F1"/>
    <w:rsid w:val="006F37AD"/>
    <w:rsid w:val="007670CF"/>
    <w:rsid w:val="007E0D6F"/>
    <w:rsid w:val="00816ECA"/>
    <w:rsid w:val="008624F9"/>
    <w:rsid w:val="008C2E0E"/>
    <w:rsid w:val="008C5DD5"/>
    <w:rsid w:val="008D16E7"/>
    <w:rsid w:val="008D6EB4"/>
    <w:rsid w:val="00900556"/>
    <w:rsid w:val="00906F25"/>
    <w:rsid w:val="00916036"/>
    <w:rsid w:val="009476A5"/>
    <w:rsid w:val="009624B4"/>
    <w:rsid w:val="009B381F"/>
    <w:rsid w:val="009D58D5"/>
    <w:rsid w:val="00A02E4A"/>
    <w:rsid w:val="00A11F14"/>
    <w:rsid w:val="00A37A0C"/>
    <w:rsid w:val="00AD1803"/>
    <w:rsid w:val="00AE65F5"/>
    <w:rsid w:val="00AF1202"/>
    <w:rsid w:val="00AF5B18"/>
    <w:rsid w:val="00B26228"/>
    <w:rsid w:val="00B65AE1"/>
    <w:rsid w:val="00B73A9F"/>
    <w:rsid w:val="00B8384B"/>
    <w:rsid w:val="00B86154"/>
    <w:rsid w:val="00BC1E4C"/>
    <w:rsid w:val="00C45453"/>
    <w:rsid w:val="00C77082"/>
    <w:rsid w:val="00D53563"/>
    <w:rsid w:val="00D60470"/>
    <w:rsid w:val="00D67289"/>
    <w:rsid w:val="00D7773F"/>
    <w:rsid w:val="00D95ABD"/>
    <w:rsid w:val="00DB136C"/>
    <w:rsid w:val="00E23506"/>
    <w:rsid w:val="00EC0F95"/>
    <w:rsid w:val="00EC73DD"/>
    <w:rsid w:val="00EC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14AFD"/>
    <w:rPr>
      <w:lang w:bidi="he-IL"/>
    </w:rPr>
  </w:style>
  <w:style w:type="paragraph" w:styleId="a4">
    <w:name w:val="Body Text"/>
    <w:basedOn w:val="a"/>
    <w:link w:val="a3"/>
    <w:rsid w:val="00314AFD"/>
    <w:pPr>
      <w:spacing w:after="120" w:line="240" w:lineRule="auto"/>
    </w:pPr>
    <w:rPr>
      <w:lang w:bidi="he-IL"/>
    </w:rPr>
  </w:style>
  <w:style w:type="character" w:customStyle="1" w:styleId="1">
    <w:name w:val="Основной текст Знак1"/>
    <w:basedOn w:val="a0"/>
    <w:uiPriority w:val="99"/>
    <w:semiHidden/>
    <w:rsid w:val="00314AFD"/>
  </w:style>
  <w:style w:type="character" w:customStyle="1" w:styleId="a5">
    <w:name w:val="Текст выноски Знак"/>
    <w:basedOn w:val="a0"/>
    <w:link w:val="a6"/>
    <w:rsid w:val="00314AFD"/>
    <w:rPr>
      <w:rFonts w:ascii="Segoe UI" w:eastAsia="Calibri" w:hAnsi="Segoe UI" w:cs="Segoe UI"/>
      <w:sz w:val="18"/>
      <w:szCs w:val="18"/>
    </w:rPr>
  </w:style>
  <w:style w:type="paragraph" w:styleId="a6">
    <w:name w:val="Balloon Text"/>
    <w:basedOn w:val="a"/>
    <w:link w:val="a5"/>
    <w:rsid w:val="00314AF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styleId="a7">
    <w:name w:val="Hyperlink"/>
    <w:semiHidden/>
    <w:rsid w:val="00314AFD"/>
    <w:rPr>
      <w:rFonts w:cs="Times New Roman"/>
      <w:color w:val="0000FF"/>
      <w:u w:val="single"/>
    </w:rPr>
  </w:style>
  <w:style w:type="paragraph" w:styleId="a8">
    <w:name w:val="No Spacing"/>
    <w:link w:val="a9"/>
    <w:uiPriority w:val="99"/>
    <w:qFormat/>
    <w:rsid w:val="00EC7C3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9">
    <w:name w:val="Без интервала Знак"/>
    <w:link w:val="a8"/>
    <w:uiPriority w:val="99"/>
    <w:locked/>
    <w:rsid w:val="00EC7C32"/>
    <w:rPr>
      <w:rFonts w:ascii="Calibri" w:eastAsia="Times New Roman" w:hAnsi="Calibri" w:cs="Times New Roman"/>
      <w:lang w:val="uk-UA" w:eastAsia="uk-UA"/>
    </w:rPr>
  </w:style>
  <w:style w:type="paragraph" w:customStyle="1" w:styleId="aa">
    <w:name w:val="Абзац списка Знак"/>
    <w:uiPriority w:val="99"/>
    <w:rsid w:val="00EC7C32"/>
    <w:rPr>
      <w:rFonts w:ascii="Times New Roman" w:eastAsia="Times New Roman" w:hAnsi="Times New Roman" w:cs="Times New Roman"/>
      <w:szCs w:val="20"/>
      <w:lang w:val="uk-UA" w:eastAsia="uk-UA"/>
    </w:rPr>
  </w:style>
  <w:style w:type="character" w:customStyle="1" w:styleId="xfm788627989">
    <w:name w:val="xfm_788627989"/>
    <w:rsid w:val="00EC7C32"/>
    <w:rPr>
      <w:rFonts w:cs="Times New Roman"/>
    </w:rPr>
  </w:style>
  <w:style w:type="character" w:customStyle="1" w:styleId="xfm1125128062">
    <w:name w:val="xfm_1125128062"/>
    <w:rsid w:val="00EC7C32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AF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202"/>
  </w:style>
  <w:style w:type="paragraph" w:styleId="ad">
    <w:name w:val="footer"/>
    <w:basedOn w:val="a"/>
    <w:link w:val="ae"/>
    <w:uiPriority w:val="99"/>
    <w:unhideWhenUsed/>
    <w:rsid w:val="00AF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202"/>
  </w:style>
  <w:style w:type="paragraph" w:styleId="af">
    <w:name w:val="List Paragraph"/>
    <w:basedOn w:val="a"/>
    <w:uiPriority w:val="34"/>
    <w:qFormat/>
    <w:rsid w:val="006558E9"/>
    <w:pPr>
      <w:ind w:left="720"/>
      <w:contextualSpacing/>
    </w:pPr>
  </w:style>
  <w:style w:type="table" w:styleId="af0">
    <w:name w:val="Table Grid"/>
    <w:basedOn w:val="a1"/>
    <w:rsid w:val="00655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3C85-3F21-4563-9C43-560E3049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2018-07-02T17:10:00Z</dcterms:created>
  <dcterms:modified xsi:type="dcterms:W3CDTF">2019-02-16T13:09:00Z</dcterms:modified>
</cp:coreProperties>
</file>